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274D" w14:textId="77AA7063" w:rsidR="00C46B91" w:rsidRPr="00973307" w:rsidRDefault="006A6ADE" w:rsidP="006A6ADE">
      <w:pPr>
        <w:pStyle w:val="Heading1"/>
        <w:tabs>
          <w:tab w:val="left" w:pos="3300"/>
          <w:tab w:val="center" w:pos="5311"/>
        </w:tabs>
        <w:ind w:left="132" w:right="141"/>
        <w:rPr>
          <w:rFonts w:asciiTheme="minorHAnsi" w:hAnsiTheme="minorHAnsi" w:cstheme="minorHAnsi"/>
          <w:sz w:val="22"/>
          <w:szCs w:val="22"/>
        </w:rPr>
      </w:pPr>
      <w:r w:rsidRPr="00973307">
        <w:rPr>
          <w:rFonts w:asciiTheme="minorHAnsi" w:hAnsiTheme="minorHAnsi" w:cstheme="minorHAnsi"/>
          <w:sz w:val="22"/>
          <w:szCs w:val="22"/>
        </w:rPr>
        <w:tab/>
        <w:t xml:space="preserve">          </w:t>
      </w:r>
      <w:r w:rsidR="00B63895" w:rsidRPr="00973307">
        <w:rPr>
          <w:rFonts w:asciiTheme="minorHAnsi" w:hAnsiTheme="minorHAnsi" w:cstheme="minorHAnsi"/>
          <w:sz w:val="22"/>
          <w:szCs w:val="22"/>
        </w:rPr>
        <w:t>Job</w:t>
      </w:r>
      <w:r w:rsidR="00B63895" w:rsidRPr="00973307">
        <w:rPr>
          <w:rFonts w:asciiTheme="minorHAnsi" w:hAnsiTheme="minorHAnsi" w:cstheme="minorHAnsi"/>
          <w:spacing w:val="-5"/>
          <w:sz w:val="22"/>
          <w:szCs w:val="22"/>
        </w:rPr>
        <w:t xml:space="preserve"> </w:t>
      </w:r>
      <w:r w:rsidR="00B63895" w:rsidRPr="00973307">
        <w:rPr>
          <w:rFonts w:asciiTheme="minorHAnsi" w:hAnsiTheme="minorHAnsi" w:cstheme="minorHAnsi"/>
          <w:sz w:val="22"/>
          <w:szCs w:val="22"/>
        </w:rPr>
        <w:t>Descripti</w:t>
      </w:r>
      <w:r w:rsidRPr="00973307">
        <w:rPr>
          <w:rFonts w:asciiTheme="minorHAnsi" w:hAnsiTheme="minorHAnsi" w:cstheme="minorHAnsi"/>
          <w:sz w:val="22"/>
          <w:szCs w:val="22"/>
        </w:rPr>
        <w:t>on</w:t>
      </w:r>
    </w:p>
    <w:p w14:paraId="21791DCC" w14:textId="3E78E8E3" w:rsidR="00410E2C" w:rsidRPr="00973307" w:rsidRDefault="00410E2C" w:rsidP="00B158AE">
      <w:pPr>
        <w:pStyle w:val="Heading1"/>
        <w:ind w:left="132"/>
        <w:jc w:val="center"/>
        <w:rPr>
          <w:rFonts w:asciiTheme="minorHAnsi" w:hAnsiTheme="minorHAnsi" w:cstheme="minorHAnsi"/>
          <w:sz w:val="22"/>
          <w:szCs w:val="22"/>
        </w:rPr>
      </w:pPr>
    </w:p>
    <w:p w14:paraId="5B05867E" w14:textId="2ECA1A76" w:rsidR="00C46B91" w:rsidRPr="00973307" w:rsidRDefault="00B63895">
      <w:pPr>
        <w:tabs>
          <w:tab w:val="left" w:pos="2292"/>
        </w:tabs>
        <w:spacing w:before="266"/>
        <w:ind w:left="132"/>
        <w:rPr>
          <w:rFonts w:asciiTheme="minorHAnsi" w:hAnsiTheme="minorHAnsi" w:cstheme="minorHAnsi"/>
          <w:b/>
        </w:rPr>
      </w:pPr>
      <w:r w:rsidRPr="00973307">
        <w:rPr>
          <w:rFonts w:asciiTheme="minorHAnsi" w:hAnsiTheme="minorHAnsi" w:cstheme="minorHAnsi"/>
          <w:b/>
        </w:rPr>
        <w:t>Job</w:t>
      </w:r>
      <w:r w:rsidRPr="00973307">
        <w:rPr>
          <w:rFonts w:asciiTheme="minorHAnsi" w:hAnsiTheme="minorHAnsi" w:cstheme="minorHAnsi"/>
          <w:b/>
          <w:spacing w:val="-2"/>
        </w:rPr>
        <w:t xml:space="preserve"> </w:t>
      </w:r>
      <w:r w:rsidRPr="00973307">
        <w:rPr>
          <w:rFonts w:asciiTheme="minorHAnsi" w:hAnsiTheme="minorHAnsi" w:cstheme="minorHAnsi"/>
          <w:b/>
        </w:rPr>
        <w:t>Title:</w:t>
      </w:r>
      <w:r w:rsidR="00410E2C" w:rsidRPr="00973307">
        <w:rPr>
          <w:rFonts w:asciiTheme="minorHAnsi" w:hAnsiTheme="minorHAnsi" w:cstheme="minorHAnsi"/>
          <w:b/>
        </w:rPr>
        <w:tab/>
      </w:r>
      <w:r w:rsidR="00FC16F9" w:rsidRPr="00973307">
        <w:rPr>
          <w:rFonts w:asciiTheme="minorHAnsi" w:hAnsiTheme="minorHAnsi" w:cstheme="minorHAnsi"/>
          <w:b/>
        </w:rPr>
        <w:t>Safeguarding Officer</w:t>
      </w:r>
      <w:r w:rsidRPr="00973307">
        <w:rPr>
          <w:rFonts w:asciiTheme="minorHAnsi" w:hAnsiTheme="minorHAnsi" w:cstheme="minorHAnsi"/>
          <w:b/>
        </w:rPr>
        <w:tab/>
      </w:r>
    </w:p>
    <w:p w14:paraId="7E058196" w14:textId="77777777" w:rsidR="00C46B91" w:rsidRPr="00973307" w:rsidRDefault="00C46B91">
      <w:pPr>
        <w:pStyle w:val="BodyText"/>
        <w:spacing w:before="1"/>
        <w:rPr>
          <w:rFonts w:asciiTheme="minorHAnsi" w:hAnsiTheme="minorHAnsi" w:cstheme="minorHAnsi"/>
          <w:b/>
        </w:rPr>
      </w:pPr>
    </w:p>
    <w:p w14:paraId="0E9BF44C" w14:textId="74F13FC3" w:rsidR="00C46B91" w:rsidRPr="00973307" w:rsidRDefault="00B63895" w:rsidP="00124D85">
      <w:pPr>
        <w:tabs>
          <w:tab w:val="left" w:pos="2292"/>
        </w:tabs>
        <w:ind w:left="132"/>
        <w:rPr>
          <w:rFonts w:asciiTheme="minorHAnsi" w:hAnsiTheme="minorHAnsi" w:cstheme="minorHAnsi"/>
          <w:b/>
        </w:rPr>
      </w:pPr>
      <w:r w:rsidRPr="00973307">
        <w:rPr>
          <w:rFonts w:asciiTheme="minorHAnsi" w:hAnsiTheme="minorHAnsi" w:cstheme="minorHAnsi"/>
          <w:b/>
        </w:rPr>
        <w:t>Reporting</w:t>
      </w:r>
      <w:r w:rsidRPr="00973307">
        <w:rPr>
          <w:rFonts w:asciiTheme="minorHAnsi" w:hAnsiTheme="minorHAnsi" w:cstheme="minorHAnsi"/>
          <w:b/>
          <w:spacing w:val="-3"/>
        </w:rPr>
        <w:t xml:space="preserve"> </w:t>
      </w:r>
      <w:r w:rsidRPr="00973307">
        <w:rPr>
          <w:rFonts w:asciiTheme="minorHAnsi" w:hAnsiTheme="minorHAnsi" w:cstheme="minorHAnsi"/>
          <w:b/>
        </w:rPr>
        <w:t>to:</w:t>
      </w:r>
      <w:r w:rsidRPr="00973307">
        <w:rPr>
          <w:rFonts w:asciiTheme="minorHAnsi" w:hAnsiTheme="minorHAnsi" w:cstheme="minorHAnsi"/>
          <w:b/>
        </w:rPr>
        <w:tab/>
      </w:r>
      <w:r w:rsidR="003B10FA" w:rsidRPr="00973307">
        <w:rPr>
          <w:rFonts w:asciiTheme="minorHAnsi" w:eastAsiaTheme="minorEastAsia" w:hAnsiTheme="minorHAnsi" w:cstheme="minorHAnsi"/>
          <w:b/>
        </w:rPr>
        <w:t>Deputy Head of Safeguarding</w:t>
      </w:r>
    </w:p>
    <w:p w14:paraId="0B704FA8" w14:textId="77777777" w:rsidR="000B2D2A" w:rsidRPr="00973307" w:rsidRDefault="000B2D2A">
      <w:pPr>
        <w:tabs>
          <w:tab w:val="left" w:pos="2292"/>
        </w:tabs>
        <w:ind w:left="132"/>
        <w:rPr>
          <w:rFonts w:asciiTheme="minorHAnsi" w:hAnsiTheme="minorHAnsi" w:cstheme="minorHAnsi"/>
          <w:b/>
        </w:rPr>
      </w:pPr>
    </w:p>
    <w:p w14:paraId="01010F9B" w14:textId="3382C1D0" w:rsidR="003442E0" w:rsidRPr="00973307" w:rsidRDefault="003442E0" w:rsidP="0533B25D">
      <w:pPr>
        <w:tabs>
          <w:tab w:val="left" w:pos="2292"/>
        </w:tabs>
        <w:ind w:left="132"/>
        <w:rPr>
          <w:rFonts w:asciiTheme="minorHAnsi" w:hAnsiTheme="minorHAnsi" w:cstheme="minorBidi"/>
          <w:b/>
          <w:bCs/>
          <w:color w:val="FF0000"/>
        </w:rPr>
      </w:pPr>
      <w:r w:rsidRPr="0533B25D">
        <w:rPr>
          <w:rFonts w:asciiTheme="minorHAnsi" w:hAnsiTheme="minorHAnsi" w:cstheme="minorBidi"/>
          <w:b/>
          <w:bCs/>
        </w:rPr>
        <w:t>Salary:</w:t>
      </w:r>
      <w:r w:rsidR="0046234B">
        <w:t xml:space="preserve">                              </w:t>
      </w:r>
      <w:r w:rsidR="0046234B" w:rsidRPr="0046234B">
        <w:rPr>
          <w:rFonts w:ascii="Open Sans" w:hAnsi="Open Sans" w:cs="Open Sans"/>
          <w:color w:val="24303B"/>
          <w:sz w:val="18"/>
          <w:szCs w:val="18"/>
          <w:shd w:val="clear" w:color="auto" w:fill="FFFFFF"/>
        </w:rPr>
        <w:t xml:space="preserve"> </w:t>
      </w:r>
      <w:r w:rsidR="0046234B" w:rsidRPr="0046234B">
        <w:rPr>
          <w:rFonts w:asciiTheme="minorHAnsi" w:hAnsiTheme="minorHAnsi" w:cstheme="minorBidi"/>
          <w:b/>
          <w:bCs/>
        </w:rPr>
        <w:t>£37,489</w:t>
      </w:r>
      <w:r w:rsidR="0046234B" w:rsidRPr="0046234B">
        <w:rPr>
          <w:rFonts w:asciiTheme="minorHAnsi" w:hAnsiTheme="minorHAnsi" w:cstheme="minorBidi"/>
          <w:b/>
          <w:bCs/>
        </w:rPr>
        <w:t xml:space="preserve"> </w:t>
      </w:r>
      <w:r w:rsidR="00606176" w:rsidRPr="0533B25D">
        <w:rPr>
          <w:rFonts w:asciiTheme="minorHAnsi" w:hAnsiTheme="minorHAnsi" w:cstheme="minorBidi"/>
          <w:b/>
          <w:bCs/>
        </w:rPr>
        <w:t>per annum</w:t>
      </w:r>
      <w:r w:rsidR="006A6ADE" w:rsidRPr="0533B25D">
        <w:rPr>
          <w:rFonts w:asciiTheme="minorHAnsi" w:hAnsiTheme="minorHAnsi" w:cstheme="minorBidi"/>
          <w:b/>
          <w:bCs/>
        </w:rPr>
        <w:t xml:space="preserve"> </w:t>
      </w:r>
    </w:p>
    <w:p w14:paraId="2DD190AE" w14:textId="7D4E1972" w:rsidR="0533B25D" w:rsidRDefault="0533B25D" w:rsidP="0533B25D">
      <w:pPr>
        <w:tabs>
          <w:tab w:val="left" w:pos="2292"/>
        </w:tabs>
        <w:ind w:left="132"/>
        <w:rPr>
          <w:rFonts w:asciiTheme="minorHAnsi" w:hAnsiTheme="minorHAnsi" w:cstheme="minorBidi"/>
          <w:b/>
          <w:bCs/>
        </w:rPr>
      </w:pPr>
    </w:p>
    <w:p w14:paraId="10F45DAF" w14:textId="3738E8A2" w:rsidR="003442E0" w:rsidRPr="00973307" w:rsidRDefault="003442E0" w:rsidP="4E9589D6">
      <w:pPr>
        <w:tabs>
          <w:tab w:val="left" w:pos="2292"/>
        </w:tabs>
        <w:ind w:left="2292" w:hanging="2160"/>
        <w:rPr>
          <w:rFonts w:asciiTheme="minorHAnsi" w:hAnsiTheme="minorHAnsi" w:cstheme="minorHAnsi"/>
          <w:b/>
        </w:rPr>
      </w:pPr>
      <w:r w:rsidRPr="00973307">
        <w:rPr>
          <w:rFonts w:asciiTheme="minorHAnsi" w:hAnsiTheme="minorHAnsi" w:cstheme="minorHAnsi"/>
          <w:b/>
        </w:rPr>
        <w:t>Location:</w:t>
      </w:r>
      <w:r w:rsidR="00410E2C" w:rsidRPr="00973307">
        <w:rPr>
          <w:rFonts w:asciiTheme="minorHAnsi" w:hAnsiTheme="minorHAnsi" w:cstheme="minorHAnsi"/>
          <w:b/>
        </w:rPr>
        <w:t xml:space="preserve"> </w:t>
      </w:r>
      <w:r w:rsidRPr="00973307">
        <w:rPr>
          <w:rFonts w:asciiTheme="minorHAnsi" w:hAnsiTheme="minorHAnsi" w:cstheme="minorHAnsi"/>
          <w:b/>
        </w:rPr>
        <w:tab/>
      </w:r>
      <w:r w:rsidR="000B2B99" w:rsidRPr="00973307">
        <w:rPr>
          <w:rFonts w:asciiTheme="minorHAnsi" w:hAnsiTheme="minorHAnsi" w:cstheme="minorHAnsi"/>
          <w:b/>
        </w:rPr>
        <w:t xml:space="preserve">175 St John Street, London EC1W 4LW. </w:t>
      </w:r>
    </w:p>
    <w:p w14:paraId="34FDCC75" w14:textId="079961B9" w:rsidR="00410E2C" w:rsidRPr="00973307" w:rsidRDefault="00410E2C">
      <w:pPr>
        <w:tabs>
          <w:tab w:val="left" w:pos="2292"/>
        </w:tabs>
        <w:ind w:left="132"/>
        <w:rPr>
          <w:rFonts w:asciiTheme="minorHAnsi" w:hAnsiTheme="minorHAnsi" w:cstheme="minorHAnsi"/>
          <w:b/>
          <w:color w:val="FF0000"/>
        </w:rPr>
      </w:pPr>
    </w:p>
    <w:p w14:paraId="6E9B29C3" w14:textId="1AF810C9" w:rsidR="000B2B99" w:rsidRPr="00973307" w:rsidRDefault="00410E2C" w:rsidP="000B2B99">
      <w:pPr>
        <w:tabs>
          <w:tab w:val="left" w:pos="2292"/>
        </w:tabs>
        <w:ind w:left="2292" w:hanging="2160"/>
        <w:rPr>
          <w:rFonts w:asciiTheme="minorHAnsi" w:hAnsiTheme="minorHAnsi" w:cstheme="minorHAnsi"/>
          <w:b/>
          <w:bCs/>
        </w:rPr>
      </w:pPr>
      <w:r w:rsidRPr="00973307">
        <w:rPr>
          <w:rFonts w:asciiTheme="minorHAnsi" w:hAnsiTheme="minorHAnsi" w:cstheme="minorHAnsi"/>
          <w:b/>
        </w:rPr>
        <w:t>Hours &amp; Basis:</w:t>
      </w:r>
      <w:r w:rsidRPr="00973307">
        <w:rPr>
          <w:rFonts w:asciiTheme="minorHAnsi" w:hAnsiTheme="minorHAnsi" w:cstheme="minorHAnsi"/>
          <w:b/>
        </w:rPr>
        <w:tab/>
      </w:r>
      <w:r w:rsidR="00672D16" w:rsidRPr="00973307">
        <w:rPr>
          <w:rFonts w:asciiTheme="minorHAnsi" w:hAnsiTheme="minorHAnsi" w:cstheme="minorHAnsi"/>
          <w:b/>
        </w:rPr>
        <w:t>35 hours</w:t>
      </w:r>
      <w:r w:rsidR="00992786" w:rsidRPr="00973307">
        <w:rPr>
          <w:rFonts w:asciiTheme="minorHAnsi" w:hAnsiTheme="minorHAnsi" w:cstheme="minorHAnsi"/>
          <w:b/>
        </w:rPr>
        <w:t xml:space="preserve"> per week. Monday to</w:t>
      </w:r>
      <w:r w:rsidR="00C9730A" w:rsidRPr="00973307">
        <w:rPr>
          <w:rFonts w:asciiTheme="minorHAnsi" w:hAnsiTheme="minorHAnsi" w:cstheme="minorHAnsi"/>
          <w:b/>
        </w:rPr>
        <w:t xml:space="preserve"> Friday.</w:t>
      </w:r>
      <w:r w:rsidR="00672D16" w:rsidRPr="00973307">
        <w:rPr>
          <w:rFonts w:asciiTheme="minorHAnsi" w:hAnsiTheme="minorHAnsi" w:cstheme="minorHAnsi"/>
          <w:b/>
        </w:rPr>
        <w:t xml:space="preserve"> </w:t>
      </w:r>
      <w:r w:rsidR="000B2B99" w:rsidRPr="00973307">
        <w:rPr>
          <w:rFonts w:asciiTheme="minorHAnsi" w:hAnsiTheme="minorHAnsi" w:cstheme="minorHAnsi"/>
          <w:b/>
          <w:bCs/>
        </w:rPr>
        <w:t xml:space="preserve">Will be required to be in the office or at </w:t>
      </w:r>
      <w:proofErr w:type="gramStart"/>
      <w:r w:rsidR="000B2B99" w:rsidRPr="00973307">
        <w:rPr>
          <w:rFonts w:asciiTheme="minorHAnsi" w:hAnsiTheme="minorHAnsi" w:cstheme="minorHAnsi"/>
          <w:b/>
          <w:bCs/>
        </w:rPr>
        <w:t>schools</w:t>
      </w:r>
      <w:proofErr w:type="gramEnd"/>
      <w:r w:rsidR="000B2B99" w:rsidRPr="00973307">
        <w:rPr>
          <w:rFonts w:asciiTheme="minorHAnsi" w:hAnsiTheme="minorHAnsi" w:cstheme="minorHAnsi"/>
          <w:b/>
          <w:bCs/>
        </w:rPr>
        <w:t xml:space="preserve"> at least 2 days per week </w:t>
      </w:r>
    </w:p>
    <w:p w14:paraId="36E0B2DD" w14:textId="653AA678" w:rsidR="00AB4F17" w:rsidRPr="00973307" w:rsidRDefault="00AB4F17" w:rsidP="00D1676E">
      <w:pPr>
        <w:tabs>
          <w:tab w:val="left" w:pos="2292"/>
        </w:tabs>
        <w:rPr>
          <w:rFonts w:asciiTheme="minorHAnsi" w:hAnsiTheme="minorHAnsi" w:cstheme="minorHAnsi"/>
          <w:b/>
          <w:color w:val="FF0000"/>
        </w:rPr>
      </w:pPr>
    </w:p>
    <w:p w14:paraId="16112FCC" w14:textId="2C6375A9" w:rsidR="00AB4F17" w:rsidRPr="00973307" w:rsidRDefault="00AB4F17" w:rsidP="00410E2C">
      <w:pPr>
        <w:tabs>
          <w:tab w:val="left" w:pos="2292"/>
        </w:tabs>
        <w:ind w:left="2292" w:hanging="2160"/>
        <w:rPr>
          <w:rFonts w:asciiTheme="minorHAnsi" w:hAnsiTheme="minorHAnsi" w:cstheme="minorHAnsi"/>
          <w:b/>
          <w:color w:val="FF0000"/>
        </w:rPr>
      </w:pPr>
    </w:p>
    <w:p w14:paraId="30DE563A" w14:textId="77777777" w:rsidR="00AB4F17" w:rsidRPr="00973307" w:rsidRDefault="00AB4F17" w:rsidP="00AB4F17">
      <w:pPr>
        <w:pStyle w:val="Heading2"/>
        <w:ind w:left="0" w:firstLine="0"/>
        <w:rPr>
          <w:rFonts w:asciiTheme="minorHAnsi" w:hAnsiTheme="minorHAnsi" w:cstheme="minorHAnsi"/>
        </w:rPr>
      </w:pPr>
      <w:r w:rsidRPr="00973307">
        <w:rPr>
          <w:rFonts w:asciiTheme="minorHAnsi" w:hAnsiTheme="minorHAnsi" w:cstheme="minorHAnsi"/>
        </w:rPr>
        <w:t>About this role:</w:t>
      </w:r>
    </w:p>
    <w:p w14:paraId="5C9EB547" w14:textId="77777777" w:rsidR="00AB4F17" w:rsidRPr="00973307" w:rsidRDefault="00AB4F17" w:rsidP="00AB4F17">
      <w:pPr>
        <w:pStyle w:val="Heading2"/>
        <w:ind w:left="132" w:firstLine="0"/>
        <w:rPr>
          <w:rFonts w:asciiTheme="minorHAnsi" w:hAnsiTheme="minorHAnsi" w:cstheme="minorHAnsi"/>
        </w:rPr>
      </w:pPr>
    </w:p>
    <w:p w14:paraId="144A765F" w14:textId="77777777" w:rsidR="0090091B" w:rsidRPr="00973307" w:rsidRDefault="0090091B" w:rsidP="003462E0">
      <w:pPr>
        <w:widowControl/>
        <w:autoSpaceDE/>
        <w:autoSpaceDN/>
        <w:rPr>
          <w:rFonts w:asciiTheme="minorHAnsi" w:hAnsiTheme="minorHAnsi" w:cstheme="minorHAnsi"/>
        </w:rPr>
      </w:pPr>
    </w:p>
    <w:p w14:paraId="19CC4E9C" w14:textId="7FE1BF9C" w:rsidR="00671740" w:rsidRPr="00973307" w:rsidRDefault="003523F6" w:rsidP="003462E0">
      <w:pPr>
        <w:widowControl/>
        <w:autoSpaceDE/>
        <w:autoSpaceDN/>
        <w:rPr>
          <w:rFonts w:asciiTheme="minorHAnsi" w:hAnsiTheme="minorHAnsi" w:cstheme="minorHAnsi"/>
        </w:rPr>
      </w:pPr>
      <w:r w:rsidRPr="00973307">
        <w:rPr>
          <w:rFonts w:asciiTheme="minorHAnsi" w:hAnsiTheme="minorHAnsi" w:cstheme="minorHAnsi"/>
        </w:rPr>
        <w:t xml:space="preserve">The safeguarding officer </w:t>
      </w:r>
      <w:r w:rsidR="000B2B99" w:rsidRPr="00973307">
        <w:rPr>
          <w:rFonts w:asciiTheme="minorHAnsi" w:hAnsiTheme="minorHAnsi" w:cstheme="minorHAnsi"/>
        </w:rPr>
        <w:t>will be</w:t>
      </w:r>
      <w:r w:rsidRPr="00973307">
        <w:rPr>
          <w:rFonts w:asciiTheme="minorHAnsi" w:hAnsiTheme="minorHAnsi" w:cstheme="minorHAnsi"/>
        </w:rPr>
        <w:t xml:space="preserve"> part of the </w:t>
      </w:r>
      <w:r w:rsidR="003F61E8">
        <w:rPr>
          <w:rFonts w:asciiTheme="minorHAnsi" w:hAnsiTheme="minorHAnsi" w:cstheme="minorHAnsi"/>
        </w:rPr>
        <w:t>Place2Be Safeguarding Team</w:t>
      </w:r>
      <w:r w:rsidRPr="00973307">
        <w:rPr>
          <w:rFonts w:asciiTheme="minorHAnsi" w:hAnsiTheme="minorHAnsi" w:cstheme="minorHAnsi"/>
        </w:rPr>
        <w:t xml:space="preserve"> and </w:t>
      </w:r>
      <w:r w:rsidR="003F61E8">
        <w:rPr>
          <w:rFonts w:asciiTheme="minorHAnsi" w:hAnsiTheme="minorHAnsi" w:cstheme="minorHAnsi"/>
        </w:rPr>
        <w:t>will provide</w:t>
      </w:r>
      <w:r w:rsidRPr="00973307">
        <w:rPr>
          <w:rFonts w:asciiTheme="minorHAnsi" w:hAnsiTheme="minorHAnsi" w:cstheme="minorHAnsi"/>
        </w:rPr>
        <w:t xml:space="preserve"> safeguarding training to</w:t>
      </w:r>
      <w:r w:rsidR="0090091B" w:rsidRPr="00973307">
        <w:rPr>
          <w:rFonts w:asciiTheme="minorHAnsi" w:hAnsiTheme="minorHAnsi" w:cstheme="minorHAnsi"/>
        </w:rPr>
        <w:t xml:space="preserve"> all</w:t>
      </w:r>
      <w:r w:rsidRPr="00973307">
        <w:rPr>
          <w:rFonts w:asciiTheme="minorHAnsi" w:hAnsiTheme="minorHAnsi" w:cstheme="minorHAnsi"/>
        </w:rPr>
        <w:t xml:space="preserve"> Place2Be staff and volunteers. </w:t>
      </w:r>
      <w:r w:rsidR="003F61E8">
        <w:rPr>
          <w:rFonts w:asciiTheme="minorHAnsi" w:hAnsiTheme="minorHAnsi" w:cstheme="minorHAnsi"/>
        </w:rPr>
        <w:t xml:space="preserve">The safeguarding officer will support </w:t>
      </w:r>
      <w:r w:rsidR="00B24139">
        <w:rPr>
          <w:rFonts w:asciiTheme="minorHAnsi" w:hAnsiTheme="minorHAnsi" w:cstheme="minorHAnsi"/>
        </w:rPr>
        <w:t>school-based staff</w:t>
      </w:r>
      <w:r w:rsidR="003F61E8">
        <w:rPr>
          <w:rFonts w:asciiTheme="minorHAnsi" w:hAnsiTheme="minorHAnsi" w:cstheme="minorHAnsi"/>
        </w:rPr>
        <w:t xml:space="preserve"> in providing oversight and guidance </w:t>
      </w:r>
      <w:r w:rsidR="00B83E93">
        <w:rPr>
          <w:rFonts w:asciiTheme="minorHAnsi" w:hAnsiTheme="minorHAnsi" w:cstheme="minorHAnsi"/>
        </w:rPr>
        <w:t>regarding</w:t>
      </w:r>
      <w:r w:rsidR="003F61E8">
        <w:rPr>
          <w:rFonts w:asciiTheme="minorHAnsi" w:hAnsiTheme="minorHAnsi" w:cstheme="minorHAnsi"/>
        </w:rPr>
        <w:t xml:space="preserve"> safeguarding concerns raised. They will also be</w:t>
      </w:r>
      <w:r w:rsidR="003462E0" w:rsidRPr="00973307">
        <w:rPr>
          <w:rFonts w:asciiTheme="minorHAnsi" w:hAnsiTheme="minorHAnsi" w:cstheme="minorHAnsi"/>
        </w:rPr>
        <w:t xml:space="preserve"> </w:t>
      </w:r>
      <w:r w:rsidR="00671740" w:rsidRPr="00973307">
        <w:rPr>
          <w:rFonts w:asciiTheme="minorHAnsi" w:hAnsiTheme="minorHAnsi" w:cstheme="minorHAnsi"/>
        </w:rPr>
        <w:t>a regional link and attend regional / area meetings to provide updates to staff on safeguarding and child protection matters</w:t>
      </w:r>
      <w:r w:rsidR="003F61E8">
        <w:rPr>
          <w:rFonts w:asciiTheme="minorHAnsi" w:hAnsiTheme="minorHAnsi" w:cstheme="minorHAnsi"/>
        </w:rPr>
        <w:t xml:space="preserve">. </w:t>
      </w:r>
      <w:r w:rsidR="000B2B99" w:rsidRPr="00973307">
        <w:rPr>
          <w:rFonts w:asciiTheme="minorHAnsi" w:hAnsiTheme="minorHAnsi" w:cstheme="minorHAnsi"/>
        </w:rPr>
        <w:t>Ultimately</w:t>
      </w:r>
      <w:r w:rsidR="003F61E8">
        <w:rPr>
          <w:rFonts w:asciiTheme="minorHAnsi" w:hAnsiTheme="minorHAnsi" w:cstheme="minorHAnsi"/>
        </w:rPr>
        <w:t>, the role of the Safeguarding Officer is</w:t>
      </w:r>
      <w:r w:rsidR="000B2B99" w:rsidRPr="00973307">
        <w:rPr>
          <w:rFonts w:asciiTheme="minorHAnsi" w:hAnsiTheme="minorHAnsi" w:cstheme="minorHAnsi"/>
        </w:rPr>
        <w:t xml:space="preserve"> to </w:t>
      </w:r>
      <w:r w:rsidR="00B83E93">
        <w:rPr>
          <w:rFonts w:asciiTheme="minorHAnsi" w:hAnsiTheme="minorHAnsi" w:cstheme="minorHAnsi"/>
        </w:rPr>
        <w:t xml:space="preserve">support the organisation in </w:t>
      </w:r>
      <w:r w:rsidR="000B2B99" w:rsidRPr="00973307">
        <w:rPr>
          <w:rFonts w:asciiTheme="minorHAnsi" w:hAnsiTheme="minorHAnsi" w:cstheme="minorHAnsi"/>
        </w:rPr>
        <w:t>safeguard</w:t>
      </w:r>
      <w:r w:rsidR="00B83E93">
        <w:rPr>
          <w:rFonts w:asciiTheme="minorHAnsi" w:hAnsiTheme="minorHAnsi" w:cstheme="minorHAnsi"/>
        </w:rPr>
        <w:t>ing</w:t>
      </w:r>
      <w:r w:rsidR="000B2B99" w:rsidRPr="00973307">
        <w:rPr>
          <w:rFonts w:asciiTheme="minorHAnsi" w:hAnsiTheme="minorHAnsi" w:cstheme="minorHAnsi"/>
        </w:rPr>
        <w:t xml:space="preserve"> children and their families and provide safeguarding support and guidance to our staff</w:t>
      </w:r>
      <w:r w:rsidR="00B83E93">
        <w:rPr>
          <w:rFonts w:asciiTheme="minorHAnsi" w:hAnsiTheme="minorHAnsi" w:cstheme="minorHAnsi"/>
        </w:rPr>
        <w:t xml:space="preserve"> and volunteers. </w:t>
      </w:r>
    </w:p>
    <w:p w14:paraId="41CFA93E" w14:textId="77777777" w:rsidR="00AB4F17" w:rsidRPr="00973307" w:rsidRDefault="00AB4F17" w:rsidP="00AB4F17">
      <w:pPr>
        <w:pStyle w:val="BodyText"/>
        <w:spacing w:before="11"/>
        <w:rPr>
          <w:rFonts w:asciiTheme="minorHAnsi" w:hAnsiTheme="minorHAnsi" w:cstheme="minorHAnsi"/>
        </w:rPr>
      </w:pPr>
    </w:p>
    <w:p w14:paraId="569C9739" w14:textId="77777777" w:rsidR="00AB4F17" w:rsidRPr="00973307" w:rsidRDefault="00AB4F17" w:rsidP="00AB4F17">
      <w:pPr>
        <w:pStyle w:val="Heading2"/>
        <w:ind w:left="132" w:firstLine="0"/>
        <w:rPr>
          <w:rFonts w:asciiTheme="minorHAnsi" w:hAnsiTheme="minorHAnsi" w:cstheme="minorHAnsi"/>
        </w:rPr>
      </w:pPr>
      <w:r w:rsidRPr="00973307">
        <w:rPr>
          <w:rFonts w:asciiTheme="minorHAnsi" w:hAnsiTheme="minorHAnsi" w:cstheme="minorHAnsi"/>
        </w:rPr>
        <w:t>Key</w:t>
      </w:r>
      <w:r w:rsidRPr="00973307">
        <w:rPr>
          <w:rFonts w:asciiTheme="minorHAnsi" w:hAnsiTheme="minorHAnsi" w:cstheme="minorHAnsi"/>
          <w:spacing w:val="-5"/>
        </w:rPr>
        <w:t xml:space="preserve"> </w:t>
      </w:r>
      <w:r w:rsidRPr="00973307">
        <w:rPr>
          <w:rFonts w:asciiTheme="minorHAnsi" w:hAnsiTheme="minorHAnsi" w:cstheme="minorHAnsi"/>
        </w:rPr>
        <w:t>Responsibilities:</w:t>
      </w:r>
    </w:p>
    <w:p w14:paraId="32F5FD2A" w14:textId="77777777" w:rsidR="00A66778" w:rsidRPr="00973307" w:rsidRDefault="00A66778" w:rsidP="00AB4F17">
      <w:pPr>
        <w:pStyle w:val="Heading2"/>
        <w:ind w:left="132" w:firstLine="0"/>
        <w:rPr>
          <w:rFonts w:asciiTheme="minorHAnsi" w:hAnsiTheme="minorHAnsi" w:cstheme="minorHAnsi"/>
        </w:rPr>
      </w:pPr>
    </w:p>
    <w:p w14:paraId="5D574B63" w14:textId="77777777" w:rsidR="00A66778" w:rsidRPr="00973307" w:rsidRDefault="00A66778" w:rsidP="00A66778">
      <w:pPr>
        <w:rPr>
          <w:rFonts w:asciiTheme="minorHAnsi" w:hAnsiTheme="minorHAnsi" w:cstheme="minorHAnsi"/>
          <w:b/>
        </w:rPr>
      </w:pPr>
      <w:r w:rsidRPr="00973307">
        <w:rPr>
          <w:rFonts w:asciiTheme="minorHAnsi" w:hAnsiTheme="minorHAnsi" w:cstheme="minorHAnsi"/>
          <w:b/>
        </w:rPr>
        <w:t>Safeguarding and Child protection systems and procedures</w:t>
      </w:r>
    </w:p>
    <w:p w14:paraId="78F3F159" w14:textId="77777777" w:rsidR="00A66778" w:rsidRPr="00973307" w:rsidRDefault="00A66778" w:rsidP="00A66778">
      <w:pPr>
        <w:rPr>
          <w:rFonts w:asciiTheme="minorHAnsi" w:hAnsiTheme="minorHAnsi" w:cstheme="minorHAnsi"/>
        </w:rPr>
      </w:pPr>
    </w:p>
    <w:p w14:paraId="417EE21C" w14:textId="77777777" w:rsidR="00A66778" w:rsidRPr="00973307" w:rsidRDefault="00A66778" w:rsidP="00A66778">
      <w:pPr>
        <w:pStyle w:val="ListParagraph"/>
        <w:widowControl/>
        <w:numPr>
          <w:ilvl w:val="0"/>
          <w:numId w:val="10"/>
        </w:numPr>
        <w:autoSpaceDE/>
        <w:autoSpaceDN/>
        <w:spacing w:before="0"/>
        <w:rPr>
          <w:rFonts w:asciiTheme="minorHAnsi" w:hAnsiTheme="minorHAnsi" w:cstheme="minorHAnsi"/>
        </w:rPr>
      </w:pPr>
      <w:r w:rsidRPr="00973307">
        <w:rPr>
          <w:rFonts w:asciiTheme="minorHAnsi" w:hAnsiTheme="minorHAnsi" w:cstheme="minorHAnsi"/>
        </w:rPr>
        <w:t>To monitor the implementation and application of safeguarding and child protection policies throughout Place2Be.</w:t>
      </w:r>
    </w:p>
    <w:p w14:paraId="3BB532E6" w14:textId="75442913" w:rsidR="00A66778" w:rsidRPr="00973307" w:rsidRDefault="00A66778" w:rsidP="00A66778">
      <w:pPr>
        <w:pStyle w:val="ListParagraph"/>
        <w:widowControl/>
        <w:numPr>
          <w:ilvl w:val="0"/>
          <w:numId w:val="10"/>
        </w:numPr>
        <w:autoSpaceDE/>
        <w:autoSpaceDN/>
        <w:spacing w:before="0"/>
        <w:rPr>
          <w:rFonts w:asciiTheme="minorHAnsi" w:hAnsiTheme="minorHAnsi" w:cstheme="minorHAnsi"/>
        </w:rPr>
      </w:pPr>
      <w:r w:rsidRPr="00973307">
        <w:rPr>
          <w:rFonts w:asciiTheme="minorHAnsi" w:hAnsiTheme="minorHAnsi" w:cstheme="minorHAnsi"/>
        </w:rPr>
        <w:t>To work co-operatively with the Safeguarding Team to support and improve our child protection and safeguarding practice.</w:t>
      </w:r>
    </w:p>
    <w:p w14:paraId="377AF1AA" w14:textId="7AC73D58" w:rsidR="00E96B7F" w:rsidRPr="00973307" w:rsidRDefault="00E96B7F" w:rsidP="00E96B7F">
      <w:pPr>
        <w:pStyle w:val="ListParagraph"/>
        <w:widowControl/>
        <w:numPr>
          <w:ilvl w:val="0"/>
          <w:numId w:val="10"/>
        </w:numPr>
        <w:autoSpaceDE/>
        <w:autoSpaceDN/>
        <w:spacing w:before="0"/>
        <w:contextualSpacing/>
        <w:rPr>
          <w:rFonts w:asciiTheme="minorHAnsi" w:hAnsiTheme="minorHAnsi" w:cstheme="minorHAnsi"/>
        </w:rPr>
      </w:pPr>
      <w:r w:rsidRPr="00973307">
        <w:rPr>
          <w:rFonts w:asciiTheme="minorHAnsi" w:hAnsiTheme="minorHAnsi" w:cstheme="minorHAnsi"/>
        </w:rPr>
        <w:t>To provide advice, support, and guidance to Place2Be school-based staff around matters relating to child protection and safeguarding cases.</w:t>
      </w:r>
    </w:p>
    <w:p w14:paraId="0E81DDC7" w14:textId="608F5DBA" w:rsidR="003462E0" w:rsidRPr="00973307" w:rsidRDefault="003F61E8" w:rsidP="003462E0">
      <w:pPr>
        <w:pStyle w:val="ListParagraph"/>
        <w:widowControl/>
        <w:numPr>
          <w:ilvl w:val="0"/>
          <w:numId w:val="10"/>
        </w:numPr>
        <w:autoSpaceDE/>
        <w:autoSpaceDN/>
        <w:spacing w:before="0"/>
        <w:contextualSpacing/>
        <w:rPr>
          <w:rFonts w:asciiTheme="minorHAnsi" w:hAnsiTheme="minorHAnsi" w:cstheme="minorHAnsi"/>
        </w:rPr>
      </w:pPr>
      <w:r>
        <w:rPr>
          <w:rFonts w:asciiTheme="minorHAnsi" w:hAnsiTheme="minorHAnsi" w:cstheme="minorHAnsi"/>
        </w:rPr>
        <w:t>To monitor</w:t>
      </w:r>
      <w:r w:rsidR="003462E0" w:rsidRPr="00973307">
        <w:rPr>
          <w:rFonts w:asciiTheme="minorHAnsi" w:hAnsiTheme="minorHAnsi" w:cstheme="minorHAnsi"/>
        </w:rPr>
        <w:t xml:space="preserve"> cases to ensure appropriate action is taken to safeguard children and vulnerable adults.</w:t>
      </w:r>
    </w:p>
    <w:p w14:paraId="136EAF22" w14:textId="7964B8FF" w:rsidR="00B07131" w:rsidRPr="00973307" w:rsidRDefault="00B07131" w:rsidP="00B07131">
      <w:pPr>
        <w:pStyle w:val="ListParagraph"/>
        <w:widowControl/>
        <w:numPr>
          <w:ilvl w:val="0"/>
          <w:numId w:val="10"/>
        </w:numPr>
        <w:autoSpaceDE/>
        <w:autoSpaceDN/>
        <w:spacing w:before="0"/>
        <w:contextualSpacing/>
        <w:rPr>
          <w:rFonts w:asciiTheme="minorHAnsi" w:hAnsiTheme="minorHAnsi" w:cstheme="minorHAnsi"/>
        </w:rPr>
      </w:pPr>
      <w:r w:rsidRPr="00973307">
        <w:rPr>
          <w:rFonts w:asciiTheme="minorHAnsi" w:hAnsiTheme="minorHAnsi" w:cstheme="minorHAnsi"/>
        </w:rPr>
        <w:t>To support and develop an understanding and compliance of the safeguarding and child protection policies and procedures across the organisation.</w:t>
      </w:r>
    </w:p>
    <w:p w14:paraId="1F5F94CA" w14:textId="0AA359EA" w:rsidR="00175F44" w:rsidRPr="00973307" w:rsidRDefault="00175F44" w:rsidP="00CA1720">
      <w:pPr>
        <w:pStyle w:val="ListParagraph"/>
        <w:widowControl/>
        <w:numPr>
          <w:ilvl w:val="0"/>
          <w:numId w:val="10"/>
        </w:numPr>
        <w:autoSpaceDE/>
        <w:autoSpaceDN/>
        <w:spacing w:before="0"/>
        <w:contextualSpacing/>
        <w:rPr>
          <w:rFonts w:asciiTheme="minorHAnsi" w:hAnsiTheme="minorHAnsi" w:cstheme="minorHAnsi"/>
        </w:rPr>
      </w:pPr>
      <w:r w:rsidRPr="00973307">
        <w:rPr>
          <w:rFonts w:asciiTheme="minorHAnsi" w:hAnsiTheme="minorHAnsi" w:cstheme="minorHAnsi"/>
        </w:rPr>
        <w:t xml:space="preserve">To work as part of the Safeguarding Team to ensure that the organisation fulfils </w:t>
      </w:r>
      <w:proofErr w:type="gramStart"/>
      <w:r w:rsidRPr="00973307">
        <w:rPr>
          <w:rFonts w:asciiTheme="minorHAnsi" w:hAnsiTheme="minorHAnsi" w:cstheme="minorHAnsi"/>
        </w:rPr>
        <w:t>all of</w:t>
      </w:r>
      <w:proofErr w:type="gramEnd"/>
      <w:r w:rsidRPr="00973307">
        <w:rPr>
          <w:rFonts w:asciiTheme="minorHAnsi" w:hAnsiTheme="minorHAnsi" w:cstheme="minorHAnsi"/>
        </w:rPr>
        <w:t xml:space="preserve"> its statutory duties with regards to the safeguarding of children and vulnerable adults through working with internal and external bodies.</w:t>
      </w:r>
    </w:p>
    <w:p w14:paraId="316E7C85" w14:textId="77777777" w:rsidR="00A66778" w:rsidRPr="00973307" w:rsidRDefault="00A66778" w:rsidP="00A66778">
      <w:pPr>
        <w:pStyle w:val="ListParagraph"/>
        <w:widowControl/>
        <w:numPr>
          <w:ilvl w:val="0"/>
          <w:numId w:val="10"/>
        </w:numPr>
        <w:autoSpaceDE/>
        <w:autoSpaceDN/>
        <w:spacing w:before="0"/>
        <w:rPr>
          <w:rFonts w:asciiTheme="minorHAnsi" w:hAnsiTheme="minorHAnsi" w:cstheme="minorHAnsi"/>
        </w:rPr>
      </w:pPr>
      <w:r w:rsidRPr="00973307">
        <w:rPr>
          <w:rFonts w:asciiTheme="minorHAnsi" w:hAnsiTheme="minorHAnsi" w:cstheme="minorHAnsi"/>
        </w:rPr>
        <w:t>To provide practical support and assistance to staff wishing to raise concerns or seek help and guidance on any questions connected with Place2Be Safeguarding and Child Protection policy and procedures.</w:t>
      </w:r>
    </w:p>
    <w:p w14:paraId="76ABC16C" w14:textId="77777777" w:rsidR="00A66778" w:rsidRPr="00973307" w:rsidRDefault="00A66778" w:rsidP="00A66778">
      <w:pPr>
        <w:pStyle w:val="ListParagraph"/>
        <w:widowControl/>
        <w:numPr>
          <w:ilvl w:val="0"/>
          <w:numId w:val="10"/>
        </w:numPr>
        <w:autoSpaceDE/>
        <w:autoSpaceDN/>
        <w:spacing w:before="0"/>
        <w:rPr>
          <w:rFonts w:asciiTheme="minorHAnsi" w:hAnsiTheme="minorHAnsi" w:cstheme="minorHAnsi"/>
        </w:rPr>
      </w:pPr>
      <w:r w:rsidRPr="00973307">
        <w:rPr>
          <w:rFonts w:asciiTheme="minorHAnsi" w:hAnsiTheme="minorHAnsi" w:cstheme="minorHAnsi"/>
        </w:rPr>
        <w:t xml:space="preserve">To contribute to the system of </w:t>
      </w:r>
      <w:proofErr w:type="gramStart"/>
      <w:r w:rsidRPr="00973307">
        <w:rPr>
          <w:rFonts w:asciiTheme="minorHAnsi" w:hAnsiTheme="minorHAnsi" w:cstheme="minorHAnsi"/>
        </w:rPr>
        <w:t>recording of</w:t>
      </w:r>
      <w:proofErr w:type="gramEnd"/>
      <w:r w:rsidRPr="00973307">
        <w:rPr>
          <w:rFonts w:asciiTheme="minorHAnsi" w:hAnsiTheme="minorHAnsi" w:cstheme="minorHAnsi"/>
        </w:rPr>
        <w:t xml:space="preserve"> safeguarding concerns and to assist in maintaining the database.</w:t>
      </w:r>
    </w:p>
    <w:p w14:paraId="36283489" w14:textId="77777777" w:rsidR="00A66778" w:rsidRPr="00973307" w:rsidRDefault="00A66778" w:rsidP="00A66778">
      <w:pPr>
        <w:pStyle w:val="ListParagraph"/>
        <w:widowControl/>
        <w:numPr>
          <w:ilvl w:val="0"/>
          <w:numId w:val="10"/>
        </w:numPr>
        <w:autoSpaceDE/>
        <w:autoSpaceDN/>
        <w:spacing w:before="0"/>
        <w:rPr>
          <w:rFonts w:asciiTheme="minorHAnsi" w:hAnsiTheme="minorHAnsi" w:cstheme="minorHAnsi"/>
        </w:rPr>
      </w:pPr>
      <w:r w:rsidRPr="00973307">
        <w:rPr>
          <w:rFonts w:asciiTheme="minorHAnsi" w:hAnsiTheme="minorHAnsi" w:cstheme="minorHAnsi"/>
        </w:rPr>
        <w:t xml:space="preserve">To contribute to practice </w:t>
      </w:r>
      <w:proofErr w:type="gramStart"/>
      <w:r w:rsidRPr="00973307">
        <w:rPr>
          <w:rFonts w:asciiTheme="minorHAnsi" w:hAnsiTheme="minorHAnsi" w:cstheme="minorHAnsi"/>
        </w:rPr>
        <w:t>with regard to</w:t>
      </w:r>
      <w:proofErr w:type="gramEnd"/>
      <w:r w:rsidRPr="00973307">
        <w:rPr>
          <w:rFonts w:asciiTheme="minorHAnsi" w:hAnsiTheme="minorHAnsi" w:cstheme="minorHAnsi"/>
        </w:rPr>
        <w:t xml:space="preserve"> adult safeguarding and provide support and advice to staff and volunteers in relation to this.</w:t>
      </w:r>
    </w:p>
    <w:p w14:paraId="3F743F9D" w14:textId="46FE9042" w:rsidR="00A66778" w:rsidRPr="00973307" w:rsidRDefault="003F61E8" w:rsidP="00A66778">
      <w:pPr>
        <w:pStyle w:val="ListParagraph"/>
        <w:widowControl/>
        <w:numPr>
          <w:ilvl w:val="0"/>
          <w:numId w:val="10"/>
        </w:numPr>
        <w:autoSpaceDE/>
        <w:autoSpaceDN/>
        <w:spacing w:before="0"/>
        <w:rPr>
          <w:rFonts w:asciiTheme="minorHAnsi" w:hAnsiTheme="minorHAnsi" w:cstheme="minorHAnsi"/>
        </w:rPr>
      </w:pPr>
      <w:r>
        <w:rPr>
          <w:rFonts w:asciiTheme="minorHAnsi" w:hAnsiTheme="minorHAnsi" w:cstheme="minorHAnsi"/>
        </w:rPr>
        <w:t>To liaise</w:t>
      </w:r>
      <w:r w:rsidR="00A66778" w:rsidRPr="00973307">
        <w:rPr>
          <w:rFonts w:asciiTheme="minorHAnsi" w:hAnsiTheme="minorHAnsi" w:cstheme="minorHAnsi"/>
        </w:rPr>
        <w:t xml:space="preserve"> with teams</w:t>
      </w:r>
      <w:r w:rsidR="00CD27F4" w:rsidRPr="00973307">
        <w:rPr>
          <w:rFonts w:asciiTheme="minorHAnsi" w:hAnsiTheme="minorHAnsi" w:cstheme="minorHAnsi"/>
        </w:rPr>
        <w:t xml:space="preserve"> across Place2Be</w:t>
      </w:r>
      <w:r w:rsidR="00A66778" w:rsidRPr="00973307">
        <w:rPr>
          <w:rFonts w:asciiTheme="minorHAnsi" w:hAnsiTheme="minorHAnsi" w:cstheme="minorHAnsi"/>
        </w:rPr>
        <w:t xml:space="preserve"> around safeguarding and induction processes</w:t>
      </w:r>
      <w:r w:rsidR="00B83E93">
        <w:rPr>
          <w:rFonts w:asciiTheme="minorHAnsi" w:hAnsiTheme="minorHAnsi" w:cstheme="minorHAnsi"/>
        </w:rPr>
        <w:t>.</w:t>
      </w:r>
    </w:p>
    <w:p w14:paraId="69B94DB0" w14:textId="4C8B39A2" w:rsidR="00A66778" w:rsidRPr="00973307" w:rsidRDefault="003F61E8" w:rsidP="00A66778">
      <w:pPr>
        <w:pStyle w:val="ListParagraph"/>
        <w:widowControl/>
        <w:numPr>
          <w:ilvl w:val="0"/>
          <w:numId w:val="10"/>
        </w:numPr>
        <w:autoSpaceDE/>
        <w:autoSpaceDN/>
        <w:spacing w:before="0"/>
        <w:rPr>
          <w:rFonts w:asciiTheme="minorHAnsi" w:hAnsiTheme="minorHAnsi" w:cstheme="minorHAnsi"/>
        </w:rPr>
      </w:pPr>
      <w:r>
        <w:rPr>
          <w:rFonts w:asciiTheme="minorHAnsi" w:hAnsiTheme="minorHAnsi" w:cstheme="minorHAnsi"/>
        </w:rPr>
        <w:t>To provide</w:t>
      </w:r>
      <w:r w:rsidR="00A66778" w:rsidRPr="00973307">
        <w:rPr>
          <w:rFonts w:asciiTheme="minorHAnsi" w:hAnsiTheme="minorHAnsi" w:cstheme="minorHAnsi"/>
        </w:rPr>
        <w:t xml:space="preserve"> support around safeguarding to</w:t>
      </w:r>
      <w:r w:rsidR="005D58E6" w:rsidRPr="00973307">
        <w:rPr>
          <w:rFonts w:asciiTheme="minorHAnsi" w:hAnsiTheme="minorHAnsi" w:cstheme="minorHAnsi"/>
        </w:rPr>
        <w:t xml:space="preserve"> the regional teams,</w:t>
      </w:r>
      <w:r w:rsidR="00A66778" w:rsidRPr="00973307">
        <w:rPr>
          <w:rFonts w:asciiTheme="minorHAnsi" w:hAnsiTheme="minorHAnsi" w:cstheme="minorHAnsi"/>
        </w:rPr>
        <w:t xml:space="preserve"> A</w:t>
      </w:r>
      <w:r w:rsidR="005D58E6" w:rsidRPr="00973307">
        <w:rPr>
          <w:rFonts w:asciiTheme="minorHAnsi" w:hAnsiTheme="minorHAnsi" w:cstheme="minorHAnsi"/>
        </w:rPr>
        <w:t xml:space="preserve">rea </w:t>
      </w:r>
      <w:r w:rsidR="00A66778" w:rsidRPr="00973307">
        <w:rPr>
          <w:rFonts w:asciiTheme="minorHAnsi" w:hAnsiTheme="minorHAnsi" w:cstheme="minorHAnsi"/>
        </w:rPr>
        <w:t>M</w:t>
      </w:r>
      <w:r w:rsidR="005D58E6" w:rsidRPr="00973307">
        <w:rPr>
          <w:rFonts w:asciiTheme="minorHAnsi" w:hAnsiTheme="minorHAnsi" w:cstheme="minorHAnsi"/>
        </w:rPr>
        <w:t xml:space="preserve">anagers, </w:t>
      </w:r>
      <w:r w:rsidR="00A66778" w:rsidRPr="00973307">
        <w:rPr>
          <w:rFonts w:asciiTheme="minorHAnsi" w:hAnsiTheme="minorHAnsi" w:cstheme="minorHAnsi"/>
        </w:rPr>
        <w:t>C</w:t>
      </w:r>
      <w:r w:rsidR="005D58E6" w:rsidRPr="00973307">
        <w:rPr>
          <w:rFonts w:asciiTheme="minorHAnsi" w:hAnsiTheme="minorHAnsi" w:cstheme="minorHAnsi"/>
        </w:rPr>
        <w:t xml:space="preserve">linical </w:t>
      </w:r>
      <w:r w:rsidR="00A66778" w:rsidRPr="00973307">
        <w:rPr>
          <w:rFonts w:asciiTheme="minorHAnsi" w:hAnsiTheme="minorHAnsi" w:cstheme="minorHAnsi"/>
        </w:rPr>
        <w:t>S</w:t>
      </w:r>
      <w:r w:rsidR="005D58E6" w:rsidRPr="00973307">
        <w:rPr>
          <w:rFonts w:asciiTheme="minorHAnsi" w:hAnsiTheme="minorHAnsi" w:cstheme="minorHAnsi"/>
        </w:rPr>
        <w:t>upervisors,</w:t>
      </w:r>
      <w:r w:rsidR="00CD27F4" w:rsidRPr="00973307">
        <w:rPr>
          <w:rFonts w:asciiTheme="minorHAnsi" w:hAnsiTheme="minorHAnsi" w:cstheme="minorHAnsi"/>
        </w:rPr>
        <w:t xml:space="preserve"> Regional Directors, </w:t>
      </w:r>
      <w:r w:rsidR="00A66778" w:rsidRPr="00973307">
        <w:rPr>
          <w:rFonts w:asciiTheme="minorHAnsi" w:hAnsiTheme="minorHAnsi" w:cstheme="minorHAnsi"/>
        </w:rPr>
        <w:t>R</w:t>
      </w:r>
      <w:r w:rsidR="00CD27F4" w:rsidRPr="00973307">
        <w:rPr>
          <w:rFonts w:asciiTheme="minorHAnsi" w:hAnsiTheme="minorHAnsi" w:cstheme="minorHAnsi"/>
        </w:rPr>
        <w:t>egional Clinical Leads</w:t>
      </w:r>
    </w:p>
    <w:p w14:paraId="56D32FFD" w14:textId="66F48DBD" w:rsidR="001047B2" w:rsidRDefault="0066455E" w:rsidP="001047B2">
      <w:pPr>
        <w:pStyle w:val="ListParagraph"/>
        <w:widowControl/>
        <w:numPr>
          <w:ilvl w:val="0"/>
          <w:numId w:val="10"/>
        </w:numPr>
        <w:autoSpaceDE/>
        <w:autoSpaceDN/>
        <w:spacing w:before="0"/>
        <w:contextualSpacing/>
        <w:rPr>
          <w:rFonts w:asciiTheme="minorHAnsi" w:hAnsiTheme="minorHAnsi" w:cstheme="minorHAnsi"/>
        </w:rPr>
      </w:pPr>
      <w:r w:rsidRPr="00973307">
        <w:rPr>
          <w:rFonts w:asciiTheme="minorHAnsi" w:hAnsiTheme="minorHAnsi" w:cstheme="minorHAnsi"/>
        </w:rPr>
        <w:t>To facilitate onboarding meetings for new schools</w:t>
      </w:r>
      <w:r w:rsidR="001047B2">
        <w:rPr>
          <w:rFonts w:asciiTheme="minorHAnsi" w:hAnsiTheme="minorHAnsi" w:cstheme="minorHAnsi"/>
        </w:rPr>
        <w:t xml:space="preserve"> as well as refresher meetings</w:t>
      </w:r>
      <w:r w:rsidR="00B83E93">
        <w:rPr>
          <w:rFonts w:asciiTheme="minorHAnsi" w:hAnsiTheme="minorHAnsi" w:cstheme="minorHAnsi"/>
        </w:rPr>
        <w:t>.</w:t>
      </w:r>
    </w:p>
    <w:p w14:paraId="09BE1C7B" w14:textId="0736A7E2" w:rsidR="00A66778" w:rsidRPr="001047B2" w:rsidRDefault="0084089A" w:rsidP="001047B2">
      <w:pPr>
        <w:pStyle w:val="ListParagraph"/>
        <w:widowControl/>
        <w:numPr>
          <w:ilvl w:val="0"/>
          <w:numId w:val="10"/>
        </w:numPr>
        <w:autoSpaceDE/>
        <w:autoSpaceDN/>
        <w:spacing w:before="0"/>
        <w:contextualSpacing/>
        <w:rPr>
          <w:rFonts w:asciiTheme="minorHAnsi" w:hAnsiTheme="minorHAnsi" w:cstheme="minorHAnsi"/>
        </w:rPr>
      </w:pPr>
      <w:r w:rsidRPr="001047B2">
        <w:rPr>
          <w:rFonts w:asciiTheme="minorHAnsi" w:hAnsiTheme="minorHAnsi" w:cstheme="minorHAnsi"/>
        </w:rPr>
        <w:lastRenderedPageBreak/>
        <w:t xml:space="preserve">To provide </w:t>
      </w:r>
      <w:r w:rsidR="003F61E8" w:rsidRPr="001047B2">
        <w:rPr>
          <w:rFonts w:asciiTheme="minorHAnsi" w:hAnsiTheme="minorHAnsi" w:cstheme="minorHAnsi"/>
        </w:rPr>
        <w:t xml:space="preserve">reflection safeguarding sessions </w:t>
      </w:r>
      <w:proofErr w:type="gramStart"/>
      <w:r w:rsidR="003F61E8" w:rsidRPr="001047B2">
        <w:rPr>
          <w:rFonts w:asciiTheme="minorHAnsi" w:hAnsiTheme="minorHAnsi" w:cstheme="minorHAnsi"/>
        </w:rPr>
        <w:t>to</w:t>
      </w:r>
      <w:proofErr w:type="gramEnd"/>
      <w:r w:rsidR="003F61E8" w:rsidRPr="001047B2">
        <w:rPr>
          <w:rFonts w:asciiTheme="minorHAnsi" w:hAnsiTheme="minorHAnsi" w:cstheme="minorHAnsi"/>
        </w:rPr>
        <w:t xml:space="preserve"> Area Managers / Clinical </w:t>
      </w:r>
      <w:r w:rsidR="00B83E93" w:rsidRPr="001047B2">
        <w:rPr>
          <w:rFonts w:asciiTheme="minorHAnsi" w:hAnsiTheme="minorHAnsi" w:cstheme="minorHAnsi"/>
        </w:rPr>
        <w:t>Supervisors</w:t>
      </w:r>
      <w:r w:rsidR="003F61E8" w:rsidRPr="001047B2">
        <w:rPr>
          <w:rFonts w:asciiTheme="minorHAnsi" w:hAnsiTheme="minorHAnsi" w:cstheme="minorHAnsi"/>
        </w:rPr>
        <w:t>.</w:t>
      </w:r>
    </w:p>
    <w:p w14:paraId="4C4F0281" w14:textId="77777777" w:rsidR="003F61E8" w:rsidRPr="003F61E8" w:rsidRDefault="003F61E8" w:rsidP="003F61E8">
      <w:pPr>
        <w:widowControl/>
        <w:autoSpaceDE/>
        <w:autoSpaceDN/>
        <w:ind w:left="132"/>
        <w:contextualSpacing/>
        <w:rPr>
          <w:rFonts w:asciiTheme="minorHAnsi" w:hAnsiTheme="minorHAnsi" w:cstheme="minorHAnsi"/>
        </w:rPr>
      </w:pPr>
    </w:p>
    <w:p w14:paraId="21D1A008" w14:textId="77777777" w:rsidR="00BC7261" w:rsidRPr="00973307" w:rsidRDefault="00BC7261" w:rsidP="00BC7261">
      <w:pPr>
        <w:rPr>
          <w:rFonts w:asciiTheme="minorHAnsi" w:hAnsiTheme="minorHAnsi" w:cstheme="minorHAnsi"/>
          <w:b/>
        </w:rPr>
      </w:pPr>
      <w:r w:rsidRPr="00973307">
        <w:rPr>
          <w:rFonts w:asciiTheme="minorHAnsi" w:hAnsiTheme="minorHAnsi" w:cstheme="minorHAnsi"/>
          <w:b/>
        </w:rPr>
        <w:t>Training</w:t>
      </w:r>
    </w:p>
    <w:p w14:paraId="47603188" w14:textId="77777777" w:rsidR="0084089A" w:rsidRPr="00973307" w:rsidRDefault="0084089A" w:rsidP="00BC7261">
      <w:pPr>
        <w:rPr>
          <w:rFonts w:asciiTheme="minorHAnsi" w:hAnsiTheme="minorHAnsi" w:cstheme="minorHAnsi"/>
          <w:b/>
        </w:rPr>
      </w:pPr>
    </w:p>
    <w:p w14:paraId="1D7C074F" w14:textId="7BF6E9F3" w:rsidR="00770705" w:rsidRPr="00973307" w:rsidRDefault="00BC7261" w:rsidP="00770705">
      <w:pPr>
        <w:pStyle w:val="ListParagraph"/>
        <w:widowControl/>
        <w:numPr>
          <w:ilvl w:val="0"/>
          <w:numId w:val="11"/>
        </w:numPr>
        <w:autoSpaceDE/>
        <w:autoSpaceDN/>
        <w:spacing w:before="0"/>
        <w:rPr>
          <w:rFonts w:asciiTheme="minorHAnsi" w:hAnsiTheme="minorHAnsi" w:cstheme="minorHAnsi"/>
        </w:rPr>
      </w:pPr>
      <w:r w:rsidRPr="00973307">
        <w:rPr>
          <w:rFonts w:asciiTheme="minorHAnsi" w:hAnsiTheme="minorHAnsi" w:cstheme="minorHAnsi"/>
        </w:rPr>
        <w:t>To provide safeguarding and child protection training for staff and volunteers</w:t>
      </w:r>
      <w:r w:rsidR="00770705" w:rsidRPr="00973307">
        <w:rPr>
          <w:rFonts w:asciiTheme="minorHAnsi" w:hAnsiTheme="minorHAnsi" w:cstheme="minorHAnsi"/>
        </w:rPr>
        <w:t xml:space="preserve">. Ensuring that all Place2Be staff and volunteers are adequately trained in the safeguarding of children and vulnerable adults. </w:t>
      </w:r>
    </w:p>
    <w:p w14:paraId="1C5D62D8" w14:textId="77777777" w:rsidR="006E1655" w:rsidRPr="00973307" w:rsidRDefault="00BC7261" w:rsidP="00E71A8C">
      <w:pPr>
        <w:pStyle w:val="ListParagraph"/>
        <w:widowControl/>
        <w:numPr>
          <w:ilvl w:val="0"/>
          <w:numId w:val="11"/>
        </w:numPr>
        <w:autoSpaceDE/>
        <w:autoSpaceDN/>
        <w:spacing w:before="0"/>
        <w:rPr>
          <w:rFonts w:asciiTheme="minorHAnsi" w:hAnsiTheme="minorHAnsi" w:cstheme="minorHAnsi"/>
        </w:rPr>
      </w:pPr>
      <w:r w:rsidRPr="00973307">
        <w:rPr>
          <w:rFonts w:asciiTheme="minorHAnsi" w:hAnsiTheme="minorHAnsi" w:cstheme="minorHAnsi"/>
        </w:rPr>
        <w:t>To review, identify,</w:t>
      </w:r>
      <w:r w:rsidRPr="00973307">
        <w:rPr>
          <w:rFonts w:asciiTheme="minorHAnsi" w:hAnsiTheme="minorHAnsi" w:cstheme="minorHAnsi"/>
          <w:color w:val="FF0000"/>
        </w:rPr>
        <w:t xml:space="preserve"> </w:t>
      </w:r>
      <w:r w:rsidRPr="00973307">
        <w:rPr>
          <w:rFonts w:asciiTheme="minorHAnsi" w:hAnsiTheme="minorHAnsi" w:cstheme="minorHAnsi"/>
        </w:rPr>
        <w:t>develop</w:t>
      </w:r>
      <w:r w:rsidRPr="00973307">
        <w:rPr>
          <w:rFonts w:asciiTheme="minorHAnsi" w:hAnsiTheme="minorHAnsi" w:cstheme="minorHAnsi"/>
          <w:color w:val="FF0000"/>
        </w:rPr>
        <w:t xml:space="preserve"> </w:t>
      </w:r>
      <w:r w:rsidRPr="00973307">
        <w:rPr>
          <w:rFonts w:asciiTheme="minorHAnsi" w:hAnsiTheme="minorHAnsi" w:cstheme="minorHAnsi"/>
        </w:rPr>
        <w:t xml:space="preserve">and enhance training </w:t>
      </w:r>
      <w:proofErr w:type="spellStart"/>
      <w:r w:rsidRPr="00973307">
        <w:rPr>
          <w:rFonts w:asciiTheme="minorHAnsi" w:hAnsiTheme="minorHAnsi" w:cstheme="minorHAnsi"/>
        </w:rPr>
        <w:t>programmes</w:t>
      </w:r>
      <w:proofErr w:type="spellEnd"/>
      <w:r w:rsidRPr="00973307">
        <w:rPr>
          <w:rFonts w:asciiTheme="minorHAnsi" w:hAnsiTheme="minorHAnsi" w:cstheme="minorHAnsi"/>
        </w:rPr>
        <w:t xml:space="preserve"> and materials and ensure that all training is up to date and meets current learning needs. </w:t>
      </w:r>
    </w:p>
    <w:p w14:paraId="02BED230" w14:textId="0AAC47F4" w:rsidR="006E1655" w:rsidRPr="00973307" w:rsidRDefault="006E1655" w:rsidP="006E1655">
      <w:pPr>
        <w:pStyle w:val="ListParagraph"/>
        <w:widowControl/>
        <w:numPr>
          <w:ilvl w:val="0"/>
          <w:numId w:val="11"/>
        </w:numPr>
        <w:autoSpaceDE/>
        <w:autoSpaceDN/>
        <w:spacing w:before="0"/>
        <w:contextualSpacing/>
        <w:rPr>
          <w:rFonts w:asciiTheme="minorHAnsi" w:hAnsiTheme="minorHAnsi" w:cstheme="minorHAnsi"/>
        </w:rPr>
      </w:pPr>
      <w:r w:rsidRPr="00973307">
        <w:rPr>
          <w:rFonts w:asciiTheme="minorHAnsi" w:hAnsiTheme="minorHAnsi" w:cstheme="minorHAnsi"/>
        </w:rPr>
        <w:t xml:space="preserve">To provide bespoke training </w:t>
      </w:r>
      <w:proofErr w:type="gramStart"/>
      <w:r w:rsidRPr="00973307">
        <w:rPr>
          <w:rFonts w:asciiTheme="minorHAnsi" w:hAnsiTheme="minorHAnsi" w:cstheme="minorHAnsi"/>
        </w:rPr>
        <w:t>to</w:t>
      </w:r>
      <w:proofErr w:type="gramEnd"/>
      <w:r w:rsidRPr="00973307">
        <w:rPr>
          <w:rFonts w:asciiTheme="minorHAnsi" w:hAnsiTheme="minorHAnsi" w:cstheme="minorHAnsi"/>
        </w:rPr>
        <w:t xml:space="preserve"> staff in their region</w:t>
      </w:r>
      <w:r w:rsidR="00B83E93">
        <w:rPr>
          <w:rFonts w:asciiTheme="minorHAnsi" w:hAnsiTheme="minorHAnsi" w:cstheme="minorHAnsi"/>
        </w:rPr>
        <w:t>.</w:t>
      </w:r>
    </w:p>
    <w:p w14:paraId="47C8405C" w14:textId="214514DA" w:rsidR="00175F44" w:rsidRPr="00973307" w:rsidRDefault="00175F44" w:rsidP="00175F44">
      <w:pPr>
        <w:pStyle w:val="ListParagraph"/>
        <w:widowControl/>
        <w:numPr>
          <w:ilvl w:val="0"/>
          <w:numId w:val="11"/>
        </w:numPr>
        <w:autoSpaceDE/>
        <w:autoSpaceDN/>
        <w:spacing w:before="0"/>
        <w:contextualSpacing/>
        <w:rPr>
          <w:rFonts w:asciiTheme="minorHAnsi" w:hAnsiTheme="minorHAnsi" w:cstheme="minorHAnsi"/>
        </w:rPr>
      </w:pPr>
      <w:r w:rsidRPr="00973307">
        <w:rPr>
          <w:rFonts w:asciiTheme="minorHAnsi" w:hAnsiTheme="minorHAnsi" w:cstheme="minorHAnsi"/>
        </w:rPr>
        <w:t>To contribute to the Prof</w:t>
      </w:r>
      <w:r w:rsidR="006A6ADE" w:rsidRPr="00973307">
        <w:rPr>
          <w:rFonts w:asciiTheme="minorHAnsi" w:hAnsiTheme="minorHAnsi" w:cstheme="minorHAnsi"/>
        </w:rPr>
        <w:t>essional</w:t>
      </w:r>
      <w:r w:rsidRPr="00973307">
        <w:rPr>
          <w:rFonts w:asciiTheme="minorHAnsi" w:hAnsiTheme="minorHAnsi" w:cstheme="minorHAnsi"/>
        </w:rPr>
        <w:t xml:space="preserve"> </w:t>
      </w:r>
      <w:r w:rsidR="001047B2">
        <w:rPr>
          <w:rFonts w:asciiTheme="minorHAnsi" w:hAnsiTheme="minorHAnsi" w:cstheme="minorHAnsi"/>
        </w:rPr>
        <w:t>Q</w:t>
      </w:r>
      <w:r w:rsidRPr="00973307">
        <w:rPr>
          <w:rFonts w:asciiTheme="minorHAnsi" w:hAnsiTheme="minorHAnsi" w:cstheme="minorHAnsi"/>
        </w:rPr>
        <w:t>ual</w:t>
      </w:r>
      <w:r w:rsidR="006A6ADE" w:rsidRPr="00973307">
        <w:rPr>
          <w:rFonts w:asciiTheme="minorHAnsi" w:hAnsiTheme="minorHAnsi" w:cstheme="minorHAnsi"/>
        </w:rPr>
        <w:t>ification</w:t>
      </w:r>
      <w:r w:rsidRPr="00973307">
        <w:rPr>
          <w:rFonts w:asciiTheme="minorHAnsi" w:hAnsiTheme="minorHAnsi" w:cstheme="minorHAnsi"/>
        </w:rPr>
        <w:t xml:space="preserve">s </w:t>
      </w:r>
      <w:r w:rsidR="001047B2">
        <w:rPr>
          <w:rFonts w:asciiTheme="minorHAnsi" w:hAnsiTheme="minorHAnsi" w:cstheme="minorHAnsi"/>
        </w:rPr>
        <w:t>Courses</w:t>
      </w:r>
      <w:r w:rsidR="00B83E93">
        <w:rPr>
          <w:rFonts w:asciiTheme="minorHAnsi" w:hAnsiTheme="minorHAnsi" w:cstheme="minorHAnsi"/>
        </w:rPr>
        <w:t xml:space="preserve"> </w:t>
      </w:r>
      <w:r w:rsidRPr="00973307">
        <w:rPr>
          <w:rFonts w:asciiTheme="minorHAnsi" w:hAnsiTheme="minorHAnsi" w:cstheme="minorHAnsi"/>
        </w:rPr>
        <w:t xml:space="preserve">by providing safeguarding and </w:t>
      </w:r>
      <w:r w:rsidR="003F61E8" w:rsidRPr="00973307">
        <w:rPr>
          <w:rFonts w:asciiTheme="minorHAnsi" w:hAnsiTheme="minorHAnsi" w:cstheme="minorHAnsi"/>
        </w:rPr>
        <w:t>multi-agency</w:t>
      </w:r>
      <w:r w:rsidRPr="00973307">
        <w:rPr>
          <w:rFonts w:asciiTheme="minorHAnsi" w:hAnsiTheme="minorHAnsi" w:cstheme="minorHAnsi"/>
        </w:rPr>
        <w:t xml:space="preserve"> training</w:t>
      </w:r>
      <w:r w:rsidR="00B83E93">
        <w:rPr>
          <w:rFonts w:asciiTheme="minorHAnsi" w:hAnsiTheme="minorHAnsi" w:cstheme="minorHAnsi"/>
        </w:rPr>
        <w:t>.</w:t>
      </w:r>
    </w:p>
    <w:p w14:paraId="5984A18F" w14:textId="33C80B11" w:rsidR="00BC7261" w:rsidRPr="00973307" w:rsidRDefault="00BC7261" w:rsidP="00E71A8C">
      <w:pPr>
        <w:pStyle w:val="ListParagraph"/>
        <w:widowControl/>
        <w:numPr>
          <w:ilvl w:val="0"/>
          <w:numId w:val="11"/>
        </w:numPr>
        <w:autoSpaceDE/>
        <w:autoSpaceDN/>
        <w:spacing w:before="0"/>
        <w:rPr>
          <w:rFonts w:asciiTheme="minorHAnsi" w:hAnsiTheme="minorHAnsi" w:cstheme="minorHAnsi"/>
        </w:rPr>
      </w:pPr>
      <w:r w:rsidRPr="00973307">
        <w:rPr>
          <w:rFonts w:asciiTheme="minorHAnsi" w:hAnsiTheme="minorHAnsi" w:cstheme="minorHAnsi"/>
        </w:rPr>
        <w:t xml:space="preserve">To deliver workshops for school staff, if required, </w:t>
      </w:r>
      <w:proofErr w:type="gramStart"/>
      <w:r w:rsidRPr="00973307">
        <w:rPr>
          <w:rFonts w:asciiTheme="minorHAnsi" w:hAnsiTheme="minorHAnsi" w:cstheme="minorHAnsi"/>
        </w:rPr>
        <w:t>in order to</w:t>
      </w:r>
      <w:proofErr w:type="gramEnd"/>
      <w:r w:rsidRPr="00973307">
        <w:rPr>
          <w:rFonts w:asciiTheme="minorHAnsi" w:hAnsiTheme="minorHAnsi" w:cstheme="minorHAnsi"/>
        </w:rPr>
        <w:t xml:space="preserve"> build skills, confidence and understanding of safeguarding and child protection.</w:t>
      </w:r>
    </w:p>
    <w:p w14:paraId="5036C370" w14:textId="300E9DF5" w:rsidR="00BC7261" w:rsidRPr="00973307" w:rsidRDefault="00BC7261" w:rsidP="00BC7261">
      <w:pPr>
        <w:pStyle w:val="ListParagraph"/>
        <w:widowControl/>
        <w:numPr>
          <w:ilvl w:val="0"/>
          <w:numId w:val="10"/>
        </w:numPr>
        <w:autoSpaceDE/>
        <w:autoSpaceDN/>
        <w:spacing w:before="0"/>
        <w:rPr>
          <w:rFonts w:asciiTheme="minorHAnsi" w:hAnsiTheme="minorHAnsi" w:cstheme="minorHAnsi"/>
        </w:rPr>
      </w:pPr>
      <w:r w:rsidRPr="00973307">
        <w:rPr>
          <w:rFonts w:asciiTheme="minorHAnsi" w:hAnsiTheme="minorHAnsi" w:cstheme="minorHAnsi"/>
        </w:rPr>
        <w:t>To be prepared to travel, if required (within the UK)</w:t>
      </w:r>
      <w:r w:rsidR="00CD27F4" w:rsidRPr="00973307">
        <w:rPr>
          <w:rFonts w:asciiTheme="minorHAnsi" w:hAnsiTheme="minorHAnsi" w:cstheme="minorHAnsi"/>
        </w:rPr>
        <w:t xml:space="preserve"> to provide </w:t>
      </w:r>
      <w:r w:rsidR="0005378C" w:rsidRPr="00973307">
        <w:rPr>
          <w:rFonts w:asciiTheme="minorHAnsi" w:hAnsiTheme="minorHAnsi" w:cstheme="minorHAnsi"/>
        </w:rPr>
        <w:t>safeguarding training</w:t>
      </w:r>
      <w:r w:rsidRPr="00973307">
        <w:rPr>
          <w:rFonts w:asciiTheme="minorHAnsi" w:hAnsiTheme="minorHAnsi" w:cstheme="minorHAnsi"/>
        </w:rPr>
        <w:t>. This would not be required on a regular basis.</w:t>
      </w:r>
    </w:p>
    <w:p w14:paraId="4DEA72FB" w14:textId="77777777" w:rsidR="00B525C9" w:rsidRPr="00973307" w:rsidRDefault="00B525C9" w:rsidP="00B525C9">
      <w:pPr>
        <w:rPr>
          <w:rFonts w:asciiTheme="minorHAnsi" w:hAnsiTheme="minorHAnsi" w:cstheme="minorHAnsi"/>
        </w:rPr>
      </w:pPr>
    </w:p>
    <w:p w14:paraId="2DC081E4" w14:textId="59B941A3" w:rsidR="00AB4F17" w:rsidRPr="00973307" w:rsidRDefault="2550FF35" w:rsidP="00D466F1">
      <w:pPr>
        <w:rPr>
          <w:rFonts w:asciiTheme="minorHAnsi" w:hAnsiTheme="minorHAnsi" w:cstheme="minorHAnsi"/>
        </w:rPr>
      </w:pPr>
      <w:r w:rsidRPr="00973307">
        <w:rPr>
          <w:rFonts w:asciiTheme="minorHAnsi" w:hAnsiTheme="minorHAnsi" w:cstheme="minorHAnsi"/>
        </w:rPr>
        <w:t>The job description is a general outline of the job duties and responsibilities and may be amended as Place2Be develops. The post holder may be required to undertake other duties as may reasonably be required from time to time.</w:t>
      </w:r>
    </w:p>
    <w:p w14:paraId="4D43C5CB" w14:textId="77777777" w:rsidR="00AB4F17" w:rsidRPr="00973307" w:rsidRDefault="00AB4F17" w:rsidP="00AB4F17">
      <w:pPr>
        <w:rPr>
          <w:rFonts w:asciiTheme="minorHAnsi" w:hAnsiTheme="minorHAnsi" w:cstheme="minorHAnsi"/>
        </w:rPr>
      </w:pPr>
    </w:p>
    <w:p w14:paraId="75B26309" w14:textId="3CBA9F5D" w:rsidR="00AB4F17" w:rsidRPr="00973307" w:rsidRDefault="00AB4F17" w:rsidP="00E82A53">
      <w:pPr>
        <w:pStyle w:val="Heading2"/>
        <w:ind w:left="132" w:firstLine="0"/>
        <w:rPr>
          <w:rFonts w:asciiTheme="minorHAnsi" w:hAnsiTheme="minorHAnsi" w:cstheme="minorHAnsi"/>
        </w:rPr>
      </w:pPr>
      <w:r w:rsidRPr="00973307">
        <w:rPr>
          <w:rFonts w:asciiTheme="minorHAnsi" w:hAnsiTheme="minorHAnsi" w:cstheme="minorHAnsi"/>
        </w:rPr>
        <w:t>What you will need:</w:t>
      </w:r>
    </w:p>
    <w:p w14:paraId="04B9921A" w14:textId="77777777" w:rsidR="00E82A53" w:rsidRPr="00973307" w:rsidRDefault="00E82A53" w:rsidP="00E82A53">
      <w:pPr>
        <w:pStyle w:val="Heading2"/>
        <w:ind w:left="132" w:firstLine="0"/>
        <w:rPr>
          <w:rFonts w:asciiTheme="minorHAnsi" w:hAnsiTheme="minorHAnsi" w:cstheme="minorHAnsi"/>
        </w:rPr>
      </w:pPr>
    </w:p>
    <w:p w14:paraId="560D75E1" w14:textId="3C1C68AD" w:rsidR="003D5304" w:rsidRPr="00D1676E" w:rsidRDefault="003D5304" w:rsidP="00475E0A">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rPr>
      </w:pPr>
      <w:r w:rsidRPr="00D1676E">
        <w:rPr>
          <w:rFonts w:asciiTheme="minorHAnsi" w:hAnsiTheme="minorHAnsi" w:cstheme="minorHAnsi"/>
          <w:sz w:val="22"/>
          <w:szCs w:val="22"/>
          <w:lang w:val="en-US"/>
        </w:rPr>
        <w:t xml:space="preserve">A professional qualification related to the field of social care, health, or </w:t>
      </w:r>
      <w:r w:rsidR="00D1676E" w:rsidRPr="00D1676E">
        <w:rPr>
          <w:rFonts w:asciiTheme="minorHAnsi" w:hAnsiTheme="minorHAnsi" w:cstheme="minorHAnsi"/>
          <w:sz w:val="22"/>
          <w:szCs w:val="22"/>
          <w:lang w:val="en-US"/>
        </w:rPr>
        <w:t>education. *</w:t>
      </w:r>
    </w:p>
    <w:p w14:paraId="3E021B78" w14:textId="09D69EEC" w:rsidR="007D0202" w:rsidRPr="00D1676E" w:rsidRDefault="00560236" w:rsidP="007D0202">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D1676E">
        <w:rPr>
          <w:rFonts w:asciiTheme="minorHAnsi" w:hAnsiTheme="minorHAnsi" w:cstheme="minorHAnsi"/>
          <w:sz w:val="22"/>
          <w:szCs w:val="22"/>
        </w:rPr>
        <w:t>Experience of working with children and families with regards to child protection.</w:t>
      </w:r>
    </w:p>
    <w:p w14:paraId="526CF3C2" w14:textId="23F18DE1" w:rsidR="00E82A53" w:rsidRPr="00D1676E" w:rsidRDefault="00E277C5" w:rsidP="00D1676E">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D1676E">
        <w:rPr>
          <w:rFonts w:asciiTheme="minorHAnsi" w:hAnsiTheme="minorHAnsi" w:cstheme="minorHAnsi"/>
          <w:iCs/>
          <w:sz w:val="22"/>
          <w:szCs w:val="22"/>
        </w:rPr>
        <w:t xml:space="preserve">Experience of providing safeguarding and child protection advice </w:t>
      </w:r>
      <w:r w:rsidR="00062554" w:rsidRPr="00D1676E">
        <w:rPr>
          <w:rFonts w:asciiTheme="minorHAnsi" w:hAnsiTheme="minorHAnsi" w:cstheme="minorHAnsi"/>
          <w:iCs/>
          <w:sz w:val="22"/>
          <w:szCs w:val="22"/>
        </w:rPr>
        <w:t xml:space="preserve">/ </w:t>
      </w:r>
      <w:r w:rsidRPr="00D1676E">
        <w:rPr>
          <w:rFonts w:asciiTheme="minorHAnsi" w:hAnsiTheme="minorHAnsi" w:cstheme="minorHAnsi"/>
          <w:iCs/>
          <w:sz w:val="22"/>
          <w:szCs w:val="22"/>
        </w:rPr>
        <w:t xml:space="preserve">support to </w:t>
      </w:r>
      <w:r w:rsidR="00062554" w:rsidRPr="00D1676E">
        <w:rPr>
          <w:rFonts w:asciiTheme="minorHAnsi" w:hAnsiTheme="minorHAnsi" w:cstheme="minorHAnsi"/>
          <w:iCs/>
          <w:sz w:val="22"/>
          <w:szCs w:val="22"/>
        </w:rPr>
        <w:t xml:space="preserve">education </w:t>
      </w:r>
      <w:r w:rsidRPr="00D1676E">
        <w:rPr>
          <w:rFonts w:asciiTheme="minorHAnsi" w:hAnsiTheme="minorHAnsi" w:cstheme="minorHAnsi"/>
          <w:iCs/>
          <w:sz w:val="22"/>
          <w:szCs w:val="22"/>
        </w:rPr>
        <w:t xml:space="preserve">professionals working with children, young people and </w:t>
      </w:r>
      <w:r w:rsidR="00D1676E" w:rsidRPr="00D1676E">
        <w:rPr>
          <w:rFonts w:asciiTheme="minorHAnsi" w:hAnsiTheme="minorHAnsi" w:cstheme="minorHAnsi"/>
          <w:iCs/>
          <w:sz w:val="22"/>
          <w:szCs w:val="22"/>
        </w:rPr>
        <w:t>families. *</w:t>
      </w:r>
    </w:p>
    <w:p w14:paraId="16844882" w14:textId="58FA85CA" w:rsidR="005209A6" w:rsidRPr="00D1676E" w:rsidRDefault="005209A6" w:rsidP="007D0202">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D1676E">
        <w:rPr>
          <w:rFonts w:asciiTheme="minorHAnsi" w:hAnsiTheme="minorHAnsi" w:cstheme="minorHAnsi"/>
          <w:iCs/>
          <w:sz w:val="22"/>
          <w:szCs w:val="22"/>
        </w:rPr>
        <w:t xml:space="preserve">Experience of </w:t>
      </w:r>
      <w:r w:rsidR="00062554" w:rsidRPr="00D1676E">
        <w:rPr>
          <w:rFonts w:asciiTheme="minorHAnsi" w:hAnsiTheme="minorHAnsi" w:cstheme="minorHAnsi"/>
          <w:iCs/>
          <w:sz w:val="22"/>
          <w:szCs w:val="22"/>
        </w:rPr>
        <w:t xml:space="preserve">developing and </w:t>
      </w:r>
      <w:r w:rsidRPr="00D1676E">
        <w:rPr>
          <w:rFonts w:asciiTheme="minorHAnsi" w:hAnsiTheme="minorHAnsi" w:cstheme="minorHAnsi"/>
          <w:iCs/>
          <w:sz w:val="22"/>
          <w:szCs w:val="22"/>
        </w:rPr>
        <w:t xml:space="preserve">delivering </w:t>
      </w:r>
      <w:r w:rsidR="00062554" w:rsidRPr="00D1676E">
        <w:rPr>
          <w:rFonts w:asciiTheme="minorHAnsi" w:hAnsiTheme="minorHAnsi" w:cstheme="minorHAnsi"/>
          <w:iCs/>
          <w:sz w:val="22"/>
          <w:szCs w:val="22"/>
        </w:rPr>
        <w:t xml:space="preserve">in-person / online </w:t>
      </w:r>
      <w:r w:rsidRPr="00D1676E">
        <w:rPr>
          <w:rFonts w:asciiTheme="minorHAnsi" w:hAnsiTheme="minorHAnsi" w:cstheme="minorHAnsi"/>
          <w:iCs/>
          <w:sz w:val="22"/>
          <w:szCs w:val="22"/>
        </w:rPr>
        <w:t xml:space="preserve">training to build the skills, confidence and understanding of others in safeguarding and child protection </w:t>
      </w:r>
      <w:r w:rsidR="00D1676E" w:rsidRPr="00D1676E">
        <w:rPr>
          <w:rFonts w:asciiTheme="minorHAnsi" w:hAnsiTheme="minorHAnsi" w:cstheme="minorHAnsi"/>
          <w:iCs/>
          <w:sz w:val="22"/>
          <w:szCs w:val="22"/>
        </w:rPr>
        <w:t>matters. *</w:t>
      </w:r>
    </w:p>
    <w:p w14:paraId="4E689C7D" w14:textId="1E4855EF" w:rsidR="00D1676E" w:rsidRPr="00D1676E" w:rsidRDefault="00D1676E" w:rsidP="007D0202">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D1676E">
        <w:rPr>
          <w:rFonts w:asciiTheme="minorHAnsi" w:hAnsiTheme="minorHAnsi" w:cstheme="minorHAnsi"/>
          <w:iCs/>
          <w:sz w:val="22"/>
          <w:szCs w:val="22"/>
        </w:rPr>
        <w:t>Thorough knowledge of current legislation, guidance and thresholds on child protection</w:t>
      </w:r>
    </w:p>
    <w:p w14:paraId="37B2C20B" w14:textId="5FCAF33D" w:rsidR="00682A4B" w:rsidRPr="00D1676E" w:rsidRDefault="00682A4B" w:rsidP="007D0202">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D1676E">
        <w:rPr>
          <w:rFonts w:asciiTheme="minorHAnsi" w:hAnsiTheme="minorHAnsi" w:cstheme="minorHAnsi"/>
          <w:iCs/>
          <w:sz w:val="22"/>
          <w:szCs w:val="22"/>
        </w:rPr>
        <w:t>Experience of training delivery to multi-agency groups.</w:t>
      </w:r>
    </w:p>
    <w:p w14:paraId="0C9C8918" w14:textId="723DA84A" w:rsidR="00493C62" w:rsidRPr="00973307" w:rsidRDefault="00493C62" w:rsidP="007D0202">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73307">
        <w:rPr>
          <w:rFonts w:asciiTheme="minorHAnsi" w:hAnsiTheme="minorHAnsi" w:cstheme="minorHAnsi"/>
          <w:sz w:val="22"/>
          <w:szCs w:val="22"/>
        </w:rPr>
        <w:t>Experience of working closely in or with schools and a good understanding of school systems</w:t>
      </w:r>
      <w:r w:rsidR="001047B2">
        <w:rPr>
          <w:rFonts w:asciiTheme="minorHAnsi" w:hAnsiTheme="minorHAnsi" w:cstheme="minorHAnsi"/>
          <w:sz w:val="22"/>
          <w:szCs w:val="22"/>
        </w:rPr>
        <w:t>.</w:t>
      </w:r>
    </w:p>
    <w:p w14:paraId="6A102289" w14:textId="0186859C" w:rsidR="00A53A61" w:rsidRPr="00973307" w:rsidRDefault="00A53A61" w:rsidP="00A53A61">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73307">
        <w:rPr>
          <w:rFonts w:asciiTheme="minorHAnsi" w:hAnsiTheme="minorHAnsi" w:cstheme="minorHAnsi"/>
          <w:sz w:val="22"/>
          <w:szCs w:val="22"/>
        </w:rPr>
        <w:t>Good understanding of counselling and the provision of emotional and therapeutic support to children and their parents.</w:t>
      </w:r>
    </w:p>
    <w:p w14:paraId="0D1EF1F4" w14:textId="7734C773" w:rsidR="00A53A61" w:rsidRPr="00973307" w:rsidRDefault="00A53A61" w:rsidP="007D0202">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73307">
        <w:rPr>
          <w:rFonts w:asciiTheme="minorHAnsi" w:hAnsiTheme="minorHAnsi" w:cstheme="minorHAnsi"/>
          <w:sz w:val="22"/>
          <w:szCs w:val="22"/>
        </w:rPr>
        <w:t>Experience of monitoring, evaluating and reporting.</w:t>
      </w:r>
    </w:p>
    <w:p w14:paraId="6585F0F6" w14:textId="7A9A5FEB" w:rsidR="002957F3" w:rsidRPr="00973307" w:rsidRDefault="002957F3" w:rsidP="007D0202">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73307">
        <w:rPr>
          <w:rFonts w:asciiTheme="minorHAnsi" w:hAnsiTheme="minorHAnsi" w:cstheme="minorHAnsi"/>
          <w:sz w:val="22"/>
          <w:szCs w:val="22"/>
        </w:rPr>
        <w:t xml:space="preserve">Strong organisational skills and a flexible </w:t>
      </w:r>
      <w:r w:rsidR="00D1676E" w:rsidRPr="00973307">
        <w:rPr>
          <w:rFonts w:asciiTheme="minorHAnsi" w:hAnsiTheme="minorHAnsi" w:cstheme="minorHAnsi"/>
          <w:sz w:val="22"/>
          <w:szCs w:val="22"/>
        </w:rPr>
        <w:t>can-do</w:t>
      </w:r>
      <w:r w:rsidRPr="00973307">
        <w:rPr>
          <w:rFonts w:asciiTheme="minorHAnsi" w:hAnsiTheme="minorHAnsi" w:cstheme="minorHAnsi"/>
          <w:sz w:val="22"/>
          <w:szCs w:val="22"/>
        </w:rPr>
        <w:t xml:space="preserve"> approach</w:t>
      </w:r>
      <w:r w:rsidR="001047B2">
        <w:rPr>
          <w:rFonts w:asciiTheme="minorHAnsi" w:hAnsiTheme="minorHAnsi" w:cstheme="minorHAnsi"/>
          <w:sz w:val="22"/>
          <w:szCs w:val="22"/>
        </w:rPr>
        <w:t>.</w:t>
      </w:r>
    </w:p>
    <w:p w14:paraId="03771925" w14:textId="0B0C5CD6" w:rsidR="00D17D6D" w:rsidRPr="00973307" w:rsidRDefault="00D17D6D" w:rsidP="007D0202">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73307">
        <w:rPr>
          <w:rFonts w:asciiTheme="minorHAnsi" w:hAnsiTheme="minorHAnsi" w:cstheme="minorHAnsi"/>
          <w:sz w:val="22"/>
          <w:szCs w:val="22"/>
        </w:rPr>
        <w:t>Calm under pressure with the ability to handle sensitive issues and constructively challenge others where necessary.</w:t>
      </w:r>
    </w:p>
    <w:p w14:paraId="4BB382A5" w14:textId="40A7DE7D" w:rsidR="00045CF3" w:rsidRPr="00973307" w:rsidRDefault="00045CF3" w:rsidP="007D0202">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73307">
        <w:rPr>
          <w:rFonts w:asciiTheme="minorHAnsi" w:hAnsiTheme="minorHAnsi" w:cstheme="minorHAnsi"/>
          <w:sz w:val="22"/>
          <w:szCs w:val="22"/>
        </w:rPr>
        <w:t>Ability to use own initiative and pay close attention to detail, problem solve and generate ideas and solutions.</w:t>
      </w:r>
    </w:p>
    <w:p w14:paraId="5A04FCFE" w14:textId="0C6A9330" w:rsidR="00E77D80" w:rsidRPr="00973307" w:rsidRDefault="00E77D80" w:rsidP="007D0202">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73307">
        <w:rPr>
          <w:rFonts w:asciiTheme="minorHAnsi" w:hAnsiTheme="minorHAnsi" w:cstheme="minorHAnsi"/>
          <w:sz w:val="22"/>
          <w:szCs w:val="22"/>
        </w:rPr>
        <w:t>Strong written skills; good IT skills including Word, Excel, PowerPoint and database use.</w:t>
      </w:r>
    </w:p>
    <w:p w14:paraId="480A0E62" w14:textId="44D6B206" w:rsidR="008D6898" w:rsidRPr="00973307" w:rsidRDefault="008D6898" w:rsidP="007D0202">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73307">
        <w:rPr>
          <w:rFonts w:asciiTheme="minorHAnsi" w:hAnsiTheme="minorHAnsi" w:cstheme="minorHAnsi"/>
          <w:sz w:val="22"/>
          <w:szCs w:val="22"/>
        </w:rPr>
        <w:t>An understanding and awareness of Place2Be’s equal opportunities policy and a personal commitment to equality of opportunity.</w:t>
      </w:r>
    </w:p>
    <w:p w14:paraId="3E3482DA" w14:textId="7F8CB9B6" w:rsidR="00761E2B" w:rsidRDefault="00761E2B" w:rsidP="007D0202">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73307">
        <w:rPr>
          <w:rFonts w:asciiTheme="minorHAnsi" w:hAnsiTheme="minorHAnsi" w:cstheme="minorHAnsi"/>
          <w:sz w:val="22"/>
          <w:szCs w:val="22"/>
        </w:rPr>
        <w:t>Ability to occasionally work non - standard hours and to travel throughout the UK</w:t>
      </w:r>
    </w:p>
    <w:p w14:paraId="0AF517F2" w14:textId="77777777" w:rsidR="007D0202" w:rsidRPr="00D1676E" w:rsidRDefault="00475E0A" w:rsidP="007D0202">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73307">
        <w:rPr>
          <w:rStyle w:val="normaltextrun"/>
          <w:rFonts w:asciiTheme="minorHAnsi" w:eastAsia="Calibri" w:hAnsiTheme="minorHAnsi" w:cstheme="minorHAnsi"/>
          <w:sz w:val="22"/>
          <w:szCs w:val="22"/>
        </w:rPr>
        <w:t xml:space="preserve">A strong commitment to our values and ability to demonstrate these in your work: Perseverance, Integrity, Creativity and Compassion. </w:t>
      </w:r>
      <w:hyperlink r:id="rId11" w:tgtFrame="_blank" w:history="1">
        <w:r w:rsidRPr="00973307">
          <w:rPr>
            <w:rStyle w:val="normaltextrun"/>
            <w:rFonts w:asciiTheme="minorHAnsi" w:eastAsia="Calibri" w:hAnsiTheme="minorHAnsi" w:cstheme="minorHAnsi"/>
            <w:color w:val="0000FF"/>
            <w:sz w:val="22"/>
            <w:szCs w:val="22"/>
            <w:u w:val="single"/>
          </w:rPr>
          <w:t>https://www.place2be.org.uk/about-us/our-work/our-mission-vision-and-values/</w:t>
        </w:r>
      </w:hyperlink>
    </w:p>
    <w:p w14:paraId="77BFC390" w14:textId="77777777" w:rsidR="00D1676E" w:rsidRPr="00D1676E" w:rsidRDefault="00D1676E" w:rsidP="00D1676E">
      <w:pPr>
        <w:pStyle w:val="paragraph"/>
        <w:spacing w:before="0" w:beforeAutospacing="0" w:after="0" w:afterAutospacing="0"/>
        <w:textAlignment w:val="baseline"/>
        <w:rPr>
          <w:rFonts w:asciiTheme="minorHAnsi" w:hAnsiTheme="minorHAnsi" w:cstheme="minorHAnsi"/>
          <w:sz w:val="22"/>
          <w:szCs w:val="22"/>
        </w:rPr>
      </w:pPr>
    </w:p>
    <w:p w14:paraId="4B7B69E1" w14:textId="743E956B" w:rsidR="00D1676E" w:rsidRPr="00D1676E" w:rsidRDefault="00D1676E" w:rsidP="00D1676E">
      <w:pPr>
        <w:pStyle w:val="paragraph"/>
        <w:spacing w:before="0" w:beforeAutospacing="0" w:after="0" w:afterAutospacing="0"/>
        <w:ind w:left="720"/>
        <w:textAlignment w:val="baseline"/>
        <w:rPr>
          <w:rFonts w:asciiTheme="minorHAnsi" w:hAnsiTheme="minorHAnsi" w:cstheme="minorHAnsi"/>
          <w:i/>
          <w:iCs/>
          <w:sz w:val="20"/>
          <w:szCs w:val="20"/>
        </w:rPr>
        <w:sectPr w:rsidR="00D1676E" w:rsidRPr="00D1676E" w:rsidSect="00D459B4">
          <w:headerReference w:type="default" r:id="rId12"/>
          <w:type w:val="continuous"/>
          <w:pgSz w:w="11910" w:h="16840"/>
          <w:pgMar w:top="426" w:right="428" w:bottom="280" w:left="851" w:header="446" w:footer="720" w:gutter="0"/>
          <w:cols w:space="720"/>
        </w:sectPr>
      </w:pPr>
      <w:r w:rsidRPr="00D1676E">
        <w:rPr>
          <w:rFonts w:asciiTheme="minorHAnsi" w:hAnsiTheme="minorHAnsi" w:cstheme="minorHAnsi"/>
          <w:i/>
          <w:iCs/>
          <w:sz w:val="22"/>
          <w:szCs w:val="22"/>
        </w:rPr>
        <w:t>*Indicates the minimum criteria needed to be considered for a guaranteed interview under the disability confidence scheme</w:t>
      </w:r>
    </w:p>
    <w:p w14:paraId="07B01811" w14:textId="45075C99" w:rsidR="00C46B91" w:rsidRPr="00D1676E" w:rsidRDefault="00D1676E" w:rsidP="00D1676E">
      <w:pPr>
        <w:spacing w:before="64"/>
        <w:rPr>
          <w:rFonts w:asciiTheme="minorHAnsi" w:hAnsiTheme="minorHAnsi" w:cstheme="minorHAnsi"/>
          <w:sz w:val="20"/>
          <w:szCs w:val="20"/>
        </w:rPr>
      </w:pPr>
      <w:r w:rsidRPr="00D1676E">
        <w:rPr>
          <w:rFonts w:asciiTheme="minorHAnsi" w:hAnsiTheme="minorHAnsi" w:cstheme="minorHAnsi"/>
          <w:sz w:val="20"/>
          <w:szCs w:val="20"/>
        </w:rPr>
        <w:t xml:space="preserve"> </w:t>
      </w:r>
    </w:p>
    <w:sectPr w:rsidR="00C46B91" w:rsidRPr="00D1676E" w:rsidSect="00985656">
      <w:headerReference w:type="default" r:id="rId13"/>
      <w:footerReference w:type="default" r:id="rId14"/>
      <w:type w:val="continuous"/>
      <w:pgSz w:w="11910" w:h="16840"/>
      <w:pgMar w:top="1100" w:right="280" w:bottom="800" w:left="1280" w:header="720" w:footer="720" w:gutter="0"/>
      <w:cols w:num="2" w:space="720" w:equalWidth="0">
        <w:col w:w="1480" w:space="7934"/>
        <w:col w:w="5526"/>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A113F" w14:textId="77777777" w:rsidR="00471775" w:rsidRDefault="00471775">
      <w:r>
        <w:separator/>
      </w:r>
    </w:p>
  </w:endnote>
  <w:endnote w:type="continuationSeparator" w:id="0">
    <w:p w14:paraId="1C3533B0" w14:textId="77777777" w:rsidR="00471775" w:rsidRDefault="00471775">
      <w:r>
        <w:continuationSeparator/>
      </w:r>
    </w:p>
  </w:endnote>
  <w:endnote w:type="continuationNotice" w:id="1">
    <w:p w14:paraId="42DF5464" w14:textId="77777777" w:rsidR="00471775" w:rsidRDefault="004717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47E" w14:textId="758709E8" w:rsidR="00C46B91" w:rsidRDefault="00C46B9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37CF2" w14:textId="77777777" w:rsidR="00471775" w:rsidRDefault="00471775">
      <w:r>
        <w:separator/>
      </w:r>
    </w:p>
  </w:footnote>
  <w:footnote w:type="continuationSeparator" w:id="0">
    <w:p w14:paraId="2A2FC1C5" w14:textId="77777777" w:rsidR="00471775" w:rsidRDefault="00471775">
      <w:r>
        <w:continuationSeparator/>
      </w:r>
    </w:p>
  </w:footnote>
  <w:footnote w:type="continuationNotice" w:id="1">
    <w:p w14:paraId="1F9441A0" w14:textId="77777777" w:rsidR="00471775" w:rsidRDefault="004717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ABF5" w14:textId="755329C2" w:rsidR="0051613B" w:rsidRDefault="0051613B">
    <w:pPr>
      <w:pStyle w:val="Header"/>
    </w:pPr>
    <w:r>
      <w:rPr>
        <w:rFonts w:ascii="Times New Roman"/>
        <w:noProof/>
        <w:sz w:val="20"/>
      </w:rPr>
      <w:drawing>
        <wp:inline distT="0" distB="0" distL="0" distR="0" wp14:anchorId="22D8AEDD" wp14:editId="6DB923C8">
          <wp:extent cx="1266066" cy="126568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66066" cy="1265681"/>
                  </a:xfrm>
                  <a:prstGeom prst="rect">
                    <a:avLst/>
                  </a:prstGeom>
                </pic:spPr>
              </pic:pic>
            </a:graphicData>
          </a:graphic>
        </wp:inline>
      </w:drawing>
    </w:r>
  </w:p>
  <w:p w14:paraId="2B88AFC6" w14:textId="77777777" w:rsidR="0051613B" w:rsidRDefault="00516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8370" w14:textId="77777777" w:rsidR="00DA059C" w:rsidRPr="00024FF2" w:rsidRDefault="00DA059C" w:rsidP="00024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BA1"/>
    <w:multiLevelType w:val="hybridMultilevel"/>
    <w:tmpl w:val="8008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D3F70"/>
    <w:multiLevelType w:val="hybridMultilevel"/>
    <w:tmpl w:val="C66CBB58"/>
    <w:lvl w:ilvl="0" w:tplc="97AC45F8">
      <w:numFmt w:val="bullet"/>
      <w:lvlText w:val=""/>
      <w:lvlJc w:val="left"/>
      <w:pPr>
        <w:ind w:left="852" w:hanging="360"/>
      </w:pPr>
      <w:rPr>
        <w:rFonts w:ascii="Symbol" w:eastAsia="Symbol" w:hAnsi="Symbol" w:cs="Symbol" w:hint="default"/>
        <w:w w:val="100"/>
        <w:sz w:val="22"/>
        <w:szCs w:val="22"/>
        <w:lang w:val="en-US" w:eastAsia="en-US" w:bidi="ar-SA"/>
      </w:rPr>
    </w:lvl>
    <w:lvl w:ilvl="1" w:tplc="C9009ED0">
      <w:numFmt w:val="bullet"/>
      <w:lvlText w:val="•"/>
      <w:lvlJc w:val="left"/>
      <w:pPr>
        <w:ind w:left="1844" w:hanging="360"/>
      </w:pPr>
      <w:rPr>
        <w:rFonts w:hint="default"/>
        <w:lang w:val="en-US" w:eastAsia="en-US" w:bidi="ar-SA"/>
      </w:rPr>
    </w:lvl>
    <w:lvl w:ilvl="2" w:tplc="03C4C9A6">
      <w:numFmt w:val="bullet"/>
      <w:lvlText w:val="•"/>
      <w:lvlJc w:val="left"/>
      <w:pPr>
        <w:ind w:left="2829" w:hanging="360"/>
      </w:pPr>
      <w:rPr>
        <w:rFonts w:hint="default"/>
        <w:lang w:val="en-US" w:eastAsia="en-US" w:bidi="ar-SA"/>
      </w:rPr>
    </w:lvl>
    <w:lvl w:ilvl="3" w:tplc="8E26C642">
      <w:numFmt w:val="bullet"/>
      <w:lvlText w:val="•"/>
      <w:lvlJc w:val="left"/>
      <w:pPr>
        <w:ind w:left="3813" w:hanging="360"/>
      </w:pPr>
      <w:rPr>
        <w:rFonts w:hint="default"/>
        <w:lang w:val="en-US" w:eastAsia="en-US" w:bidi="ar-SA"/>
      </w:rPr>
    </w:lvl>
    <w:lvl w:ilvl="4" w:tplc="8EDAD836">
      <w:numFmt w:val="bullet"/>
      <w:lvlText w:val="•"/>
      <w:lvlJc w:val="left"/>
      <w:pPr>
        <w:ind w:left="4798" w:hanging="360"/>
      </w:pPr>
      <w:rPr>
        <w:rFonts w:hint="default"/>
        <w:lang w:val="en-US" w:eastAsia="en-US" w:bidi="ar-SA"/>
      </w:rPr>
    </w:lvl>
    <w:lvl w:ilvl="5" w:tplc="3BAA610A">
      <w:numFmt w:val="bullet"/>
      <w:lvlText w:val="•"/>
      <w:lvlJc w:val="left"/>
      <w:pPr>
        <w:ind w:left="5783" w:hanging="360"/>
      </w:pPr>
      <w:rPr>
        <w:rFonts w:hint="default"/>
        <w:lang w:val="en-US" w:eastAsia="en-US" w:bidi="ar-SA"/>
      </w:rPr>
    </w:lvl>
    <w:lvl w:ilvl="6" w:tplc="2E0AAEA8">
      <w:numFmt w:val="bullet"/>
      <w:lvlText w:val="•"/>
      <w:lvlJc w:val="left"/>
      <w:pPr>
        <w:ind w:left="6767" w:hanging="360"/>
      </w:pPr>
      <w:rPr>
        <w:rFonts w:hint="default"/>
        <w:lang w:val="en-US" w:eastAsia="en-US" w:bidi="ar-SA"/>
      </w:rPr>
    </w:lvl>
    <w:lvl w:ilvl="7" w:tplc="F554605E">
      <w:numFmt w:val="bullet"/>
      <w:lvlText w:val="•"/>
      <w:lvlJc w:val="left"/>
      <w:pPr>
        <w:ind w:left="7752" w:hanging="360"/>
      </w:pPr>
      <w:rPr>
        <w:rFonts w:hint="default"/>
        <w:lang w:val="en-US" w:eastAsia="en-US" w:bidi="ar-SA"/>
      </w:rPr>
    </w:lvl>
    <w:lvl w:ilvl="8" w:tplc="632ADAB0">
      <w:numFmt w:val="bullet"/>
      <w:lvlText w:val="•"/>
      <w:lvlJc w:val="left"/>
      <w:pPr>
        <w:ind w:left="8737" w:hanging="360"/>
      </w:pPr>
      <w:rPr>
        <w:rFonts w:hint="default"/>
        <w:lang w:val="en-US" w:eastAsia="en-US" w:bidi="ar-SA"/>
      </w:rPr>
    </w:lvl>
  </w:abstractNum>
  <w:abstractNum w:abstractNumId="2" w15:restartNumberingAfterBreak="0">
    <w:nsid w:val="220971C3"/>
    <w:multiLevelType w:val="hybridMultilevel"/>
    <w:tmpl w:val="316C8A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A2512"/>
    <w:multiLevelType w:val="hybridMultilevel"/>
    <w:tmpl w:val="BF90A482"/>
    <w:lvl w:ilvl="0" w:tplc="8A7C5570">
      <w:start w:val="1"/>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02AD52C">
      <w:numFmt w:val="bullet"/>
      <w:lvlText w:val=""/>
      <w:lvlJc w:val="left"/>
      <w:pPr>
        <w:ind w:left="1565" w:hanging="356"/>
      </w:pPr>
      <w:rPr>
        <w:rFonts w:ascii="Symbol" w:eastAsia="Symbol" w:hAnsi="Symbol" w:cs="Symbol" w:hint="default"/>
        <w:w w:val="100"/>
        <w:sz w:val="22"/>
        <w:szCs w:val="22"/>
        <w:lang w:val="en-US" w:eastAsia="en-US" w:bidi="ar-SA"/>
      </w:rPr>
    </w:lvl>
    <w:lvl w:ilvl="2" w:tplc="A524C27E">
      <w:numFmt w:val="bullet"/>
      <w:lvlText w:val="•"/>
      <w:lvlJc w:val="left"/>
      <w:pPr>
        <w:ind w:left="2576" w:hanging="356"/>
      </w:pPr>
      <w:rPr>
        <w:rFonts w:hint="default"/>
        <w:lang w:val="en-US" w:eastAsia="en-US" w:bidi="ar-SA"/>
      </w:rPr>
    </w:lvl>
    <w:lvl w:ilvl="3" w:tplc="D50E2B7A">
      <w:numFmt w:val="bullet"/>
      <w:lvlText w:val="•"/>
      <w:lvlJc w:val="left"/>
      <w:pPr>
        <w:ind w:left="3592" w:hanging="356"/>
      </w:pPr>
      <w:rPr>
        <w:rFonts w:hint="default"/>
        <w:lang w:val="en-US" w:eastAsia="en-US" w:bidi="ar-SA"/>
      </w:rPr>
    </w:lvl>
    <w:lvl w:ilvl="4" w:tplc="57640718">
      <w:numFmt w:val="bullet"/>
      <w:lvlText w:val="•"/>
      <w:lvlJc w:val="left"/>
      <w:pPr>
        <w:ind w:left="4608" w:hanging="356"/>
      </w:pPr>
      <w:rPr>
        <w:rFonts w:hint="default"/>
        <w:lang w:val="en-US" w:eastAsia="en-US" w:bidi="ar-SA"/>
      </w:rPr>
    </w:lvl>
    <w:lvl w:ilvl="5" w:tplc="A1305C48">
      <w:numFmt w:val="bullet"/>
      <w:lvlText w:val="•"/>
      <w:lvlJc w:val="left"/>
      <w:pPr>
        <w:ind w:left="5625" w:hanging="356"/>
      </w:pPr>
      <w:rPr>
        <w:rFonts w:hint="default"/>
        <w:lang w:val="en-US" w:eastAsia="en-US" w:bidi="ar-SA"/>
      </w:rPr>
    </w:lvl>
    <w:lvl w:ilvl="6" w:tplc="C876E014">
      <w:numFmt w:val="bullet"/>
      <w:lvlText w:val="•"/>
      <w:lvlJc w:val="left"/>
      <w:pPr>
        <w:ind w:left="6641" w:hanging="356"/>
      </w:pPr>
      <w:rPr>
        <w:rFonts w:hint="default"/>
        <w:lang w:val="en-US" w:eastAsia="en-US" w:bidi="ar-SA"/>
      </w:rPr>
    </w:lvl>
    <w:lvl w:ilvl="7" w:tplc="0C02FFDE">
      <w:numFmt w:val="bullet"/>
      <w:lvlText w:val="•"/>
      <w:lvlJc w:val="left"/>
      <w:pPr>
        <w:ind w:left="7657" w:hanging="356"/>
      </w:pPr>
      <w:rPr>
        <w:rFonts w:hint="default"/>
        <w:lang w:val="en-US" w:eastAsia="en-US" w:bidi="ar-SA"/>
      </w:rPr>
    </w:lvl>
    <w:lvl w:ilvl="8" w:tplc="9CB6637C">
      <w:numFmt w:val="bullet"/>
      <w:lvlText w:val="•"/>
      <w:lvlJc w:val="left"/>
      <w:pPr>
        <w:ind w:left="8673" w:hanging="356"/>
      </w:pPr>
      <w:rPr>
        <w:rFonts w:hint="default"/>
        <w:lang w:val="en-US" w:eastAsia="en-US" w:bidi="ar-SA"/>
      </w:rPr>
    </w:lvl>
  </w:abstractNum>
  <w:abstractNum w:abstractNumId="4" w15:restartNumberingAfterBreak="0">
    <w:nsid w:val="29CE0991"/>
    <w:multiLevelType w:val="multilevel"/>
    <w:tmpl w:val="8646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680A07"/>
    <w:multiLevelType w:val="hybridMultilevel"/>
    <w:tmpl w:val="B690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65345D"/>
    <w:multiLevelType w:val="hybridMultilevel"/>
    <w:tmpl w:val="3EF6DA70"/>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7" w15:restartNumberingAfterBreak="0">
    <w:nsid w:val="50866DA3"/>
    <w:multiLevelType w:val="hybridMultilevel"/>
    <w:tmpl w:val="B0CCF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DE6558"/>
    <w:multiLevelType w:val="hybridMultilevel"/>
    <w:tmpl w:val="3F00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0F4547"/>
    <w:multiLevelType w:val="hybridMultilevel"/>
    <w:tmpl w:val="ECA4E9CA"/>
    <w:lvl w:ilvl="0" w:tplc="7B2816FC">
      <w:start w:val="4"/>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8AEB06E">
      <w:numFmt w:val="bullet"/>
      <w:lvlText w:val=""/>
      <w:lvlJc w:val="left"/>
      <w:pPr>
        <w:ind w:left="1565" w:hanging="356"/>
      </w:pPr>
      <w:rPr>
        <w:rFonts w:ascii="Symbol" w:eastAsia="Symbol" w:hAnsi="Symbol" w:cs="Symbol" w:hint="default"/>
        <w:w w:val="100"/>
        <w:sz w:val="22"/>
        <w:szCs w:val="22"/>
        <w:lang w:val="en-US" w:eastAsia="en-US" w:bidi="ar-SA"/>
      </w:rPr>
    </w:lvl>
    <w:lvl w:ilvl="2" w:tplc="DF020660">
      <w:numFmt w:val="bullet"/>
      <w:lvlText w:val="•"/>
      <w:lvlJc w:val="left"/>
      <w:pPr>
        <w:ind w:left="1560" w:hanging="356"/>
      </w:pPr>
      <w:rPr>
        <w:rFonts w:hint="default"/>
        <w:lang w:val="en-US" w:eastAsia="en-US" w:bidi="ar-SA"/>
      </w:rPr>
    </w:lvl>
    <w:lvl w:ilvl="3" w:tplc="F582286C">
      <w:numFmt w:val="bullet"/>
      <w:lvlText w:val="•"/>
      <w:lvlJc w:val="left"/>
      <w:pPr>
        <w:ind w:left="1700" w:hanging="356"/>
      </w:pPr>
      <w:rPr>
        <w:rFonts w:hint="default"/>
        <w:lang w:val="en-US" w:eastAsia="en-US" w:bidi="ar-SA"/>
      </w:rPr>
    </w:lvl>
    <w:lvl w:ilvl="4" w:tplc="348AF4CE">
      <w:numFmt w:val="bullet"/>
      <w:lvlText w:val="•"/>
      <w:lvlJc w:val="left"/>
      <w:pPr>
        <w:ind w:left="2986" w:hanging="356"/>
      </w:pPr>
      <w:rPr>
        <w:rFonts w:hint="default"/>
        <w:lang w:val="en-US" w:eastAsia="en-US" w:bidi="ar-SA"/>
      </w:rPr>
    </w:lvl>
    <w:lvl w:ilvl="5" w:tplc="104EED9A">
      <w:numFmt w:val="bullet"/>
      <w:lvlText w:val="•"/>
      <w:lvlJc w:val="left"/>
      <w:pPr>
        <w:ind w:left="4273" w:hanging="356"/>
      </w:pPr>
      <w:rPr>
        <w:rFonts w:hint="default"/>
        <w:lang w:val="en-US" w:eastAsia="en-US" w:bidi="ar-SA"/>
      </w:rPr>
    </w:lvl>
    <w:lvl w:ilvl="6" w:tplc="DB38822A">
      <w:numFmt w:val="bullet"/>
      <w:lvlText w:val="•"/>
      <w:lvlJc w:val="left"/>
      <w:pPr>
        <w:ind w:left="5559" w:hanging="356"/>
      </w:pPr>
      <w:rPr>
        <w:rFonts w:hint="default"/>
        <w:lang w:val="en-US" w:eastAsia="en-US" w:bidi="ar-SA"/>
      </w:rPr>
    </w:lvl>
    <w:lvl w:ilvl="7" w:tplc="2D1AA688">
      <w:numFmt w:val="bullet"/>
      <w:lvlText w:val="•"/>
      <w:lvlJc w:val="left"/>
      <w:pPr>
        <w:ind w:left="6846" w:hanging="356"/>
      </w:pPr>
      <w:rPr>
        <w:rFonts w:hint="default"/>
        <w:lang w:val="en-US" w:eastAsia="en-US" w:bidi="ar-SA"/>
      </w:rPr>
    </w:lvl>
    <w:lvl w:ilvl="8" w:tplc="434C272C">
      <w:numFmt w:val="bullet"/>
      <w:lvlText w:val="•"/>
      <w:lvlJc w:val="left"/>
      <w:pPr>
        <w:ind w:left="8133" w:hanging="356"/>
      </w:pPr>
      <w:rPr>
        <w:rFonts w:hint="default"/>
        <w:lang w:val="en-US" w:eastAsia="en-US" w:bidi="ar-SA"/>
      </w:rPr>
    </w:lvl>
  </w:abstractNum>
  <w:abstractNum w:abstractNumId="10" w15:restartNumberingAfterBreak="0">
    <w:nsid w:val="6B9757F8"/>
    <w:multiLevelType w:val="hybridMultilevel"/>
    <w:tmpl w:val="FDD8C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7777093">
    <w:abstractNumId w:val="9"/>
  </w:num>
  <w:num w:numId="2" w16cid:durableId="615219174">
    <w:abstractNumId w:val="3"/>
  </w:num>
  <w:num w:numId="3" w16cid:durableId="1757703121">
    <w:abstractNumId w:val="1"/>
  </w:num>
  <w:num w:numId="4" w16cid:durableId="445542591">
    <w:abstractNumId w:val="5"/>
  </w:num>
  <w:num w:numId="5" w16cid:durableId="1111781916">
    <w:abstractNumId w:val="4"/>
  </w:num>
  <w:num w:numId="6" w16cid:durableId="1890679473">
    <w:abstractNumId w:val="6"/>
  </w:num>
  <w:num w:numId="7" w16cid:durableId="2123331972">
    <w:abstractNumId w:val="2"/>
  </w:num>
  <w:num w:numId="8" w16cid:durableId="86124191">
    <w:abstractNumId w:val="0"/>
  </w:num>
  <w:num w:numId="9" w16cid:durableId="1469930298">
    <w:abstractNumId w:val="7"/>
  </w:num>
  <w:num w:numId="10" w16cid:durableId="974332292">
    <w:abstractNumId w:val="10"/>
  </w:num>
  <w:num w:numId="11" w16cid:durableId="1112862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91"/>
    <w:rsid w:val="00007D70"/>
    <w:rsid w:val="0001395A"/>
    <w:rsid w:val="00024FF2"/>
    <w:rsid w:val="000309C4"/>
    <w:rsid w:val="00040566"/>
    <w:rsid w:val="00045CF3"/>
    <w:rsid w:val="0005378C"/>
    <w:rsid w:val="00062554"/>
    <w:rsid w:val="00095A7B"/>
    <w:rsid w:val="000B2B99"/>
    <w:rsid w:val="000B2D2A"/>
    <w:rsid w:val="00103260"/>
    <w:rsid w:val="001047B2"/>
    <w:rsid w:val="00110A98"/>
    <w:rsid w:val="00115B73"/>
    <w:rsid w:val="00124D85"/>
    <w:rsid w:val="001310EE"/>
    <w:rsid w:val="00131C2D"/>
    <w:rsid w:val="00175F44"/>
    <w:rsid w:val="00175F6A"/>
    <w:rsid w:val="001819C5"/>
    <w:rsid w:val="001A11FE"/>
    <w:rsid w:val="001B7C3B"/>
    <w:rsid w:val="001F2544"/>
    <w:rsid w:val="001F53E8"/>
    <w:rsid w:val="00214AFB"/>
    <w:rsid w:val="0026715D"/>
    <w:rsid w:val="0027766C"/>
    <w:rsid w:val="002957F3"/>
    <w:rsid w:val="002E5955"/>
    <w:rsid w:val="002F4641"/>
    <w:rsid w:val="002F5FB1"/>
    <w:rsid w:val="003442E0"/>
    <w:rsid w:val="003462E0"/>
    <w:rsid w:val="003523F6"/>
    <w:rsid w:val="00352698"/>
    <w:rsid w:val="0035642E"/>
    <w:rsid w:val="00392D3B"/>
    <w:rsid w:val="003972B7"/>
    <w:rsid w:val="003B10FA"/>
    <w:rsid w:val="003C31CC"/>
    <w:rsid w:val="003D5304"/>
    <w:rsid w:val="003D7D56"/>
    <w:rsid w:val="003F4FC4"/>
    <w:rsid w:val="003F61E8"/>
    <w:rsid w:val="00410E2C"/>
    <w:rsid w:val="004133EA"/>
    <w:rsid w:val="00416F09"/>
    <w:rsid w:val="00425938"/>
    <w:rsid w:val="00440054"/>
    <w:rsid w:val="0046234B"/>
    <w:rsid w:val="00471775"/>
    <w:rsid w:val="00475E0A"/>
    <w:rsid w:val="004814A0"/>
    <w:rsid w:val="00493C62"/>
    <w:rsid w:val="00496C25"/>
    <w:rsid w:val="004A37A3"/>
    <w:rsid w:val="004A3ED8"/>
    <w:rsid w:val="0050248A"/>
    <w:rsid w:val="00502D5B"/>
    <w:rsid w:val="00510F8D"/>
    <w:rsid w:val="0051613B"/>
    <w:rsid w:val="005209A6"/>
    <w:rsid w:val="00536FFA"/>
    <w:rsid w:val="005440F9"/>
    <w:rsid w:val="00560236"/>
    <w:rsid w:val="005C5675"/>
    <w:rsid w:val="005D03F1"/>
    <w:rsid w:val="005D58E6"/>
    <w:rsid w:val="005D688C"/>
    <w:rsid w:val="005F6590"/>
    <w:rsid w:val="00606176"/>
    <w:rsid w:val="00607850"/>
    <w:rsid w:val="0062431E"/>
    <w:rsid w:val="00646548"/>
    <w:rsid w:val="0066455E"/>
    <w:rsid w:val="00671740"/>
    <w:rsid w:val="00672D16"/>
    <w:rsid w:val="00682A4B"/>
    <w:rsid w:val="00683B05"/>
    <w:rsid w:val="006A6ADE"/>
    <w:rsid w:val="006C7006"/>
    <w:rsid w:val="006E1655"/>
    <w:rsid w:val="006E2133"/>
    <w:rsid w:val="00704103"/>
    <w:rsid w:val="00704577"/>
    <w:rsid w:val="0070789C"/>
    <w:rsid w:val="007479A1"/>
    <w:rsid w:val="00756B7D"/>
    <w:rsid w:val="00761E2B"/>
    <w:rsid w:val="00763654"/>
    <w:rsid w:val="0076509D"/>
    <w:rsid w:val="007656F2"/>
    <w:rsid w:val="00770705"/>
    <w:rsid w:val="007A6FF9"/>
    <w:rsid w:val="007D0202"/>
    <w:rsid w:val="007F159A"/>
    <w:rsid w:val="0080139F"/>
    <w:rsid w:val="0080452A"/>
    <w:rsid w:val="00807924"/>
    <w:rsid w:val="00826286"/>
    <w:rsid w:val="0084089A"/>
    <w:rsid w:val="008514AC"/>
    <w:rsid w:val="00870F23"/>
    <w:rsid w:val="008854B6"/>
    <w:rsid w:val="008A051E"/>
    <w:rsid w:val="008B4370"/>
    <w:rsid w:val="008B7080"/>
    <w:rsid w:val="008C028C"/>
    <w:rsid w:val="008D6898"/>
    <w:rsid w:val="008E52C7"/>
    <w:rsid w:val="008E61B2"/>
    <w:rsid w:val="0090091B"/>
    <w:rsid w:val="0092360E"/>
    <w:rsid w:val="00924176"/>
    <w:rsid w:val="00973307"/>
    <w:rsid w:val="00985656"/>
    <w:rsid w:val="00992786"/>
    <w:rsid w:val="009959A2"/>
    <w:rsid w:val="00996D5F"/>
    <w:rsid w:val="00A326B1"/>
    <w:rsid w:val="00A47320"/>
    <w:rsid w:val="00A53A61"/>
    <w:rsid w:val="00A55621"/>
    <w:rsid w:val="00A600B0"/>
    <w:rsid w:val="00A66778"/>
    <w:rsid w:val="00A72C04"/>
    <w:rsid w:val="00A86A1E"/>
    <w:rsid w:val="00A943CB"/>
    <w:rsid w:val="00A96B27"/>
    <w:rsid w:val="00AA75E4"/>
    <w:rsid w:val="00AB0528"/>
    <w:rsid w:val="00AB4F17"/>
    <w:rsid w:val="00AC6DDB"/>
    <w:rsid w:val="00B07131"/>
    <w:rsid w:val="00B158AE"/>
    <w:rsid w:val="00B24139"/>
    <w:rsid w:val="00B525C9"/>
    <w:rsid w:val="00B63895"/>
    <w:rsid w:val="00B76C18"/>
    <w:rsid w:val="00B83E93"/>
    <w:rsid w:val="00B9372A"/>
    <w:rsid w:val="00BA33FD"/>
    <w:rsid w:val="00BB697C"/>
    <w:rsid w:val="00BB7369"/>
    <w:rsid w:val="00BC4E99"/>
    <w:rsid w:val="00BC7261"/>
    <w:rsid w:val="00BD0646"/>
    <w:rsid w:val="00C12C45"/>
    <w:rsid w:val="00C46B91"/>
    <w:rsid w:val="00C9730A"/>
    <w:rsid w:val="00CA1720"/>
    <w:rsid w:val="00CA1FDE"/>
    <w:rsid w:val="00CA4704"/>
    <w:rsid w:val="00CD27F4"/>
    <w:rsid w:val="00D07B95"/>
    <w:rsid w:val="00D1676E"/>
    <w:rsid w:val="00D17D6D"/>
    <w:rsid w:val="00D40009"/>
    <w:rsid w:val="00D459B4"/>
    <w:rsid w:val="00D466F1"/>
    <w:rsid w:val="00D64027"/>
    <w:rsid w:val="00D90C79"/>
    <w:rsid w:val="00DA059C"/>
    <w:rsid w:val="00DC0151"/>
    <w:rsid w:val="00DC3E90"/>
    <w:rsid w:val="00DC75A3"/>
    <w:rsid w:val="00DD2653"/>
    <w:rsid w:val="00DE5EE2"/>
    <w:rsid w:val="00E00CE4"/>
    <w:rsid w:val="00E223BA"/>
    <w:rsid w:val="00E27694"/>
    <w:rsid w:val="00E277C5"/>
    <w:rsid w:val="00E36B60"/>
    <w:rsid w:val="00E42444"/>
    <w:rsid w:val="00E52BE3"/>
    <w:rsid w:val="00E6640E"/>
    <w:rsid w:val="00E77D80"/>
    <w:rsid w:val="00E82A53"/>
    <w:rsid w:val="00E85E1E"/>
    <w:rsid w:val="00E96198"/>
    <w:rsid w:val="00E96B7F"/>
    <w:rsid w:val="00F0511F"/>
    <w:rsid w:val="00F21D28"/>
    <w:rsid w:val="00F25EB7"/>
    <w:rsid w:val="00F3476E"/>
    <w:rsid w:val="00F348DA"/>
    <w:rsid w:val="00F45B39"/>
    <w:rsid w:val="00FC16F9"/>
    <w:rsid w:val="00FC6341"/>
    <w:rsid w:val="00FD7C9A"/>
    <w:rsid w:val="00FE0E43"/>
    <w:rsid w:val="0533B25D"/>
    <w:rsid w:val="09FF682F"/>
    <w:rsid w:val="2550FF35"/>
    <w:rsid w:val="2BDCC601"/>
    <w:rsid w:val="3B9C6379"/>
    <w:rsid w:val="44C536F5"/>
    <w:rsid w:val="4E9589D6"/>
    <w:rsid w:val="743C4488"/>
    <w:rsid w:val="780A955F"/>
    <w:rsid w:val="786ACB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9BC0D"/>
  <w15:docId w15:val="{5BDF2185-F3F9-421D-8E9E-47754DD3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107"/>
      <w:outlineLvl w:val="0"/>
    </w:pPr>
    <w:rPr>
      <w:b/>
      <w:bCs/>
      <w:sz w:val="32"/>
      <w:szCs w:val="32"/>
    </w:rPr>
  </w:style>
  <w:style w:type="paragraph" w:styleId="Heading2">
    <w:name w:val="heading 2"/>
    <w:basedOn w:val="Normal"/>
    <w:uiPriority w:val="9"/>
    <w:unhideWhenUsed/>
    <w:qFormat/>
    <w:pPr>
      <w:ind w:left="852" w:hanging="361"/>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121"/>
      <w:ind w:left="1565" w:hanging="356"/>
    </w:pPr>
  </w:style>
  <w:style w:type="paragraph" w:customStyle="1" w:styleId="TableParagraph">
    <w:name w:val="Table Paragraph"/>
    <w:basedOn w:val="Normal"/>
    <w:uiPriority w:val="1"/>
    <w:qFormat/>
    <w:pPr>
      <w:ind w:left="9"/>
    </w:pPr>
  </w:style>
  <w:style w:type="paragraph" w:styleId="Header">
    <w:name w:val="header"/>
    <w:basedOn w:val="Normal"/>
    <w:link w:val="HeaderChar"/>
    <w:uiPriority w:val="99"/>
    <w:unhideWhenUsed/>
    <w:rsid w:val="00B158AE"/>
    <w:pPr>
      <w:tabs>
        <w:tab w:val="center" w:pos="4513"/>
        <w:tab w:val="right" w:pos="9026"/>
      </w:tabs>
    </w:pPr>
  </w:style>
  <w:style w:type="character" w:customStyle="1" w:styleId="HeaderChar">
    <w:name w:val="Header Char"/>
    <w:basedOn w:val="DefaultParagraphFont"/>
    <w:link w:val="Header"/>
    <w:uiPriority w:val="99"/>
    <w:rsid w:val="00B158AE"/>
    <w:rPr>
      <w:rFonts w:ascii="Calibri" w:eastAsia="Calibri" w:hAnsi="Calibri" w:cs="Calibri"/>
    </w:rPr>
  </w:style>
  <w:style w:type="paragraph" w:styleId="Footer">
    <w:name w:val="footer"/>
    <w:basedOn w:val="Normal"/>
    <w:link w:val="FooterChar"/>
    <w:uiPriority w:val="99"/>
    <w:unhideWhenUsed/>
    <w:rsid w:val="00B158AE"/>
    <w:pPr>
      <w:tabs>
        <w:tab w:val="center" w:pos="4513"/>
        <w:tab w:val="right" w:pos="9026"/>
      </w:tabs>
    </w:pPr>
  </w:style>
  <w:style w:type="character" w:customStyle="1" w:styleId="FooterChar">
    <w:name w:val="Footer Char"/>
    <w:basedOn w:val="DefaultParagraphFont"/>
    <w:link w:val="Footer"/>
    <w:uiPriority w:val="99"/>
    <w:rsid w:val="00B158AE"/>
    <w:rPr>
      <w:rFonts w:ascii="Calibri" w:eastAsia="Calibri" w:hAnsi="Calibri" w:cs="Calibri"/>
    </w:rPr>
  </w:style>
  <w:style w:type="character" w:customStyle="1" w:styleId="BodyTextChar">
    <w:name w:val="Body Text Char"/>
    <w:basedOn w:val="DefaultParagraphFont"/>
    <w:link w:val="BodyText"/>
    <w:uiPriority w:val="1"/>
    <w:rsid w:val="00D459B4"/>
    <w:rPr>
      <w:rFonts w:ascii="Calibri" w:eastAsia="Calibri" w:hAnsi="Calibri" w:cs="Calibri"/>
    </w:rPr>
  </w:style>
  <w:style w:type="paragraph" w:styleId="NoSpacing">
    <w:name w:val="No Spacing"/>
    <w:uiPriority w:val="1"/>
    <w:qFormat/>
    <w:rsid w:val="00410E2C"/>
    <w:rPr>
      <w:rFonts w:ascii="Calibri" w:eastAsia="Calibri" w:hAnsi="Calibri" w:cs="Calibri"/>
    </w:rPr>
  </w:style>
  <w:style w:type="paragraph" w:customStyle="1" w:styleId="paragraph">
    <w:name w:val="paragraph"/>
    <w:basedOn w:val="Normal"/>
    <w:rsid w:val="00410E2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10E2C"/>
  </w:style>
  <w:style w:type="character" w:customStyle="1" w:styleId="eop">
    <w:name w:val="eop"/>
    <w:basedOn w:val="DefaultParagraphFont"/>
    <w:rsid w:val="00410E2C"/>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47499">
      <w:bodyDiv w:val="1"/>
      <w:marLeft w:val="0"/>
      <w:marRight w:val="0"/>
      <w:marTop w:val="0"/>
      <w:marBottom w:val="0"/>
      <w:divBdr>
        <w:top w:val="none" w:sz="0" w:space="0" w:color="auto"/>
        <w:left w:val="none" w:sz="0" w:space="0" w:color="auto"/>
        <w:bottom w:val="none" w:sz="0" w:space="0" w:color="auto"/>
        <w:right w:val="none" w:sz="0" w:space="0" w:color="auto"/>
      </w:divBdr>
      <w:divsChild>
        <w:div w:id="175657974">
          <w:marLeft w:val="0"/>
          <w:marRight w:val="0"/>
          <w:marTop w:val="0"/>
          <w:marBottom w:val="0"/>
          <w:divBdr>
            <w:top w:val="none" w:sz="0" w:space="0" w:color="auto"/>
            <w:left w:val="none" w:sz="0" w:space="0" w:color="auto"/>
            <w:bottom w:val="none" w:sz="0" w:space="0" w:color="auto"/>
            <w:right w:val="none" w:sz="0" w:space="0" w:color="auto"/>
          </w:divBdr>
        </w:div>
        <w:div w:id="731736106">
          <w:marLeft w:val="0"/>
          <w:marRight w:val="0"/>
          <w:marTop w:val="0"/>
          <w:marBottom w:val="0"/>
          <w:divBdr>
            <w:top w:val="none" w:sz="0" w:space="0" w:color="auto"/>
            <w:left w:val="none" w:sz="0" w:space="0" w:color="auto"/>
            <w:bottom w:val="none" w:sz="0" w:space="0" w:color="auto"/>
            <w:right w:val="none" w:sz="0" w:space="0" w:color="auto"/>
          </w:divBdr>
        </w:div>
        <w:div w:id="7369025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ace2be.org.uk/about-us/our-work/our-mission-vision-and-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6eb040-8e43-49a1-a45c-12e14bcf50dd">
      <Terms xmlns="http://schemas.microsoft.com/office/infopath/2007/PartnerControls"/>
    </lcf76f155ced4ddcb4097134ff3c332f>
    <TaxCatchAll xmlns="80702035-83e4-4f4e-898a-6cc0c7e3ab77" xsi:nil="true"/>
    <SharedWithUsers xmlns="d355790f-52e7-4681-8a29-05daf0e9c2f6">
      <UserInfo>
        <DisplayName>Sharon Cole</DisplayName>
        <AccountId>119</AccountId>
        <AccountType/>
      </UserInfo>
      <UserInfo>
        <DisplayName>Vicki Clements</DisplayName>
        <AccountId>17882</AccountId>
        <AccountType/>
      </UserInfo>
    </SharedWithUsers>
    <MediaLengthInSeconds xmlns="496eb040-8e43-49a1-a45c-12e14bcf50d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561C28E827C44B9F8BC65A6608A461" ma:contentTypeVersion="19" ma:contentTypeDescription="Create a new document." ma:contentTypeScope="" ma:versionID="1812c7be9e88e82dcc7727bfc81d4fae">
  <xsd:schema xmlns:xsd="http://www.w3.org/2001/XMLSchema" xmlns:xs="http://www.w3.org/2001/XMLSchema" xmlns:p="http://schemas.microsoft.com/office/2006/metadata/properties" xmlns:ns2="d355790f-52e7-4681-8a29-05daf0e9c2f6" xmlns:ns3="496eb040-8e43-49a1-a45c-12e14bcf50dd" xmlns:ns4="80702035-83e4-4f4e-898a-6cc0c7e3ab77" targetNamespace="http://schemas.microsoft.com/office/2006/metadata/properties" ma:root="true" ma:fieldsID="0157b04aa79fca1849266724513ea968" ns2:_="" ns3:_="" ns4:_="">
    <xsd:import namespace="d355790f-52e7-4681-8a29-05daf0e9c2f6"/>
    <xsd:import namespace="496eb040-8e43-49a1-a45c-12e14bcf50dd"/>
    <xsd:import namespace="80702035-83e4-4f4e-898a-6cc0c7e3ab77"/>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5790f-52e7-4681-8a29-05daf0e9c2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eb040-8e43-49a1-a45c-12e14bcf50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5400aad-a3f4-4bea-97d8-85ce61c1b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702035-83e4-4f4e-898a-6cc0c7e3ab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3041a45-58e0-4365-b532-a6b5112c4836}" ma:internalName="TaxCatchAll" ma:showField="CatchAllData" ma:web="80702035-83e4-4f4e-898a-6cc0c7e3a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9A036-E3E7-4E01-9530-EF64F94F4B5D}">
  <ds:schemaRefs>
    <ds:schemaRef ds:uri="http://schemas.openxmlformats.org/officeDocument/2006/bibliography"/>
  </ds:schemaRefs>
</ds:datastoreItem>
</file>

<file path=customXml/itemProps2.xml><?xml version="1.0" encoding="utf-8"?>
<ds:datastoreItem xmlns:ds="http://schemas.openxmlformats.org/officeDocument/2006/customXml" ds:itemID="{E6BC05C9-BD85-45DA-A242-062904BF5E83}">
  <ds:schemaRefs>
    <ds:schemaRef ds:uri="http://schemas.microsoft.com/sharepoint/v3/contenttype/forms"/>
  </ds:schemaRefs>
</ds:datastoreItem>
</file>

<file path=customXml/itemProps3.xml><?xml version="1.0" encoding="utf-8"?>
<ds:datastoreItem xmlns:ds="http://schemas.openxmlformats.org/officeDocument/2006/customXml" ds:itemID="{62AC60BC-9C86-443A-B0E3-959FA5F658F5}">
  <ds:schemaRefs>
    <ds:schemaRef ds:uri="http://schemas.microsoft.com/office/2006/metadata/properties"/>
    <ds:schemaRef ds:uri="http://schemas.microsoft.com/office/infopath/2007/PartnerControls"/>
    <ds:schemaRef ds:uri="496eb040-8e43-49a1-a45c-12e14bcf50dd"/>
    <ds:schemaRef ds:uri="80702035-83e4-4f4e-898a-6cc0c7e3ab77"/>
    <ds:schemaRef ds:uri="d355790f-52e7-4681-8a29-05daf0e9c2f6"/>
  </ds:schemaRefs>
</ds:datastoreItem>
</file>

<file path=customXml/itemProps4.xml><?xml version="1.0" encoding="utf-8"?>
<ds:datastoreItem xmlns:ds="http://schemas.openxmlformats.org/officeDocument/2006/customXml" ds:itemID="{7DB86DA2-2BAF-495E-AE9D-8DCE86F951CF}"/>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4918</Characters>
  <Application>Microsoft Office Word</Application>
  <DocSecurity>0</DocSecurity>
  <Lines>102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Levitt</dc:creator>
  <cp:keywords/>
  <cp:lastModifiedBy>Taynila Gungaram</cp:lastModifiedBy>
  <cp:revision>2</cp:revision>
  <cp:lastPrinted>2024-07-09T14:53:00Z</cp:lastPrinted>
  <dcterms:created xsi:type="dcterms:W3CDTF">2026-02-23T15:19:00Z</dcterms:created>
  <dcterms:modified xsi:type="dcterms:W3CDTF">2026-02-23T15:19:00Z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for Microsoft 365</vt:lpwstr>
  </property>
  <property fmtid="{D5CDD505-2E9C-101B-9397-08002B2CF9AE}" pid="4" name="LastSaved">
    <vt:filetime>2023-01-31T00:00:00Z</vt:filetime>
  </property>
  <property fmtid="{D5CDD505-2E9C-101B-9397-08002B2CF9AE}" pid="5" name="ContentTypeId">
    <vt:lpwstr>0x010100A8561C28E827C44B9F8BC65A6608A461</vt:lpwstr>
  </property>
  <property fmtid="{D5CDD505-2E9C-101B-9397-08002B2CF9AE}" pid="6" name="MediaServiceImageTags">
    <vt:lpwstr/>
  </property>
  <property fmtid="{D5CDD505-2E9C-101B-9397-08002B2CF9AE}" pid="7" name="Order">
    <vt:r8>9600</vt:r8>
  </property>
  <property fmtid="{D5CDD505-2E9C-101B-9397-08002B2CF9AE}" pid="8" name="ComplianceAssetId">
    <vt:lpwstr/>
  </property>
  <property fmtid="{D5CDD505-2E9C-101B-9397-08002B2CF9AE}" pid="9" name="_activity">
    <vt:lpwstr>{"FileActivityType":"9","FileActivityTimeStamp":"2024-07-18T14:13:44.533Z","FileActivityUsersOnPage":[{"DisplayName":"Mary Jones","Id":"mary.jones@place2be.org.uk"},{"DisplayName":"Sharon Cole","Id":"sharon.cole@place2be.org.uk"}],"FileActivityNavigationId":null}</vt:lpwstr>
  </property>
  <property fmtid="{D5CDD505-2E9C-101B-9397-08002B2CF9AE}" pid="10" name="_ExtendedDescription">
    <vt:lpwstr/>
  </property>
  <property fmtid="{D5CDD505-2E9C-101B-9397-08002B2CF9AE}" pid="11" name="TriggerFlowInfo">
    <vt:lpwstr/>
  </property>
</Properties>
</file>