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DCC" w14:textId="3E78E8E3" w:rsidR="00410E2C" w:rsidRPr="00E263B3" w:rsidRDefault="00410E2C" w:rsidP="00B158AE">
      <w:pPr>
        <w:pStyle w:val="Heading1"/>
        <w:ind w:left="132"/>
        <w:jc w:val="center"/>
        <w:rPr>
          <w:rFonts w:asciiTheme="minorHAnsi" w:hAnsiTheme="minorHAnsi" w:cstheme="minorHAnsi"/>
          <w:sz w:val="22"/>
          <w:szCs w:val="22"/>
          <w:lang w:val="en-GB"/>
        </w:rPr>
      </w:pPr>
    </w:p>
    <w:p w14:paraId="5B05867E" w14:textId="69128BFC" w:rsidR="00C46B91" w:rsidRPr="00E263B3" w:rsidRDefault="00896339" w:rsidP="4E828FCF">
      <w:pPr>
        <w:pStyle w:val="Heading1"/>
        <w:spacing w:before="266"/>
        <w:ind w:left="132"/>
        <w:jc w:val="center"/>
        <w:rPr>
          <w:rFonts w:asciiTheme="minorHAnsi" w:hAnsiTheme="minorHAnsi" w:cstheme="minorHAnsi"/>
          <w:sz w:val="22"/>
          <w:szCs w:val="22"/>
          <w:lang w:val="en-GB"/>
        </w:rPr>
      </w:pPr>
      <w:r w:rsidRPr="00E263B3">
        <w:rPr>
          <w:rFonts w:asciiTheme="minorHAnsi" w:hAnsiTheme="minorHAnsi" w:cstheme="minorHAnsi"/>
          <w:sz w:val="22"/>
          <w:szCs w:val="22"/>
          <w:lang w:val="en-GB"/>
        </w:rPr>
        <w:t>Recruitment and Onboarding Officer</w:t>
      </w:r>
      <w:r w:rsidR="00B63895" w:rsidRPr="00E263B3">
        <w:rPr>
          <w:rFonts w:asciiTheme="minorHAnsi" w:hAnsiTheme="minorHAnsi" w:cstheme="minorHAnsi"/>
          <w:sz w:val="22"/>
          <w:szCs w:val="22"/>
          <w:lang w:val="en-GB"/>
        </w:rPr>
        <w:tab/>
      </w:r>
    </w:p>
    <w:p w14:paraId="7E058196" w14:textId="77777777" w:rsidR="00C46B91" w:rsidRPr="00E263B3" w:rsidRDefault="00C46B91">
      <w:pPr>
        <w:pStyle w:val="BodyText"/>
        <w:spacing w:before="1"/>
        <w:rPr>
          <w:rFonts w:asciiTheme="minorHAnsi" w:hAnsiTheme="minorHAnsi" w:cstheme="minorHAnsi"/>
          <w:lang w:val="en-GB"/>
        </w:rPr>
      </w:pPr>
    </w:p>
    <w:p w14:paraId="2A2769AC" w14:textId="571B2414" w:rsidR="00C46B91" w:rsidRPr="00E263B3" w:rsidRDefault="00B63895" w:rsidP="56A955AD">
      <w:pPr>
        <w:tabs>
          <w:tab w:val="left" w:pos="2292"/>
        </w:tabs>
        <w:ind w:left="132"/>
        <w:rPr>
          <w:rFonts w:asciiTheme="minorHAnsi" w:hAnsiTheme="minorHAnsi" w:cstheme="minorHAnsi"/>
          <w:b/>
          <w:bCs/>
          <w:lang w:val="en-GB"/>
        </w:rPr>
      </w:pPr>
      <w:r w:rsidRPr="00E263B3">
        <w:rPr>
          <w:rFonts w:asciiTheme="minorHAnsi" w:hAnsiTheme="minorHAnsi" w:cstheme="minorHAnsi"/>
          <w:b/>
          <w:bCs/>
          <w:lang w:val="en-GB"/>
        </w:rPr>
        <w:t>Reporting</w:t>
      </w:r>
      <w:r w:rsidRPr="00E263B3">
        <w:rPr>
          <w:rFonts w:asciiTheme="minorHAnsi" w:hAnsiTheme="minorHAnsi" w:cstheme="minorHAnsi"/>
          <w:b/>
          <w:bCs/>
          <w:spacing w:val="-3"/>
          <w:lang w:val="en-GB"/>
        </w:rPr>
        <w:t xml:space="preserve"> </w:t>
      </w:r>
      <w:r w:rsidRPr="00E263B3">
        <w:rPr>
          <w:rFonts w:asciiTheme="minorHAnsi" w:hAnsiTheme="minorHAnsi" w:cstheme="minorHAnsi"/>
          <w:b/>
          <w:bCs/>
          <w:lang w:val="en-GB"/>
        </w:rPr>
        <w:t>to:</w:t>
      </w:r>
      <w:r w:rsidR="33E0BF45" w:rsidRPr="00E263B3">
        <w:rPr>
          <w:rFonts w:asciiTheme="minorHAnsi" w:hAnsiTheme="minorHAnsi" w:cstheme="minorHAnsi"/>
          <w:b/>
          <w:bCs/>
          <w:lang w:val="en-GB"/>
        </w:rPr>
        <w:t xml:space="preserve"> </w:t>
      </w:r>
      <w:r w:rsidR="00896339" w:rsidRPr="00E263B3">
        <w:rPr>
          <w:rFonts w:asciiTheme="minorHAnsi" w:hAnsiTheme="minorHAnsi" w:cstheme="minorHAnsi"/>
          <w:b/>
          <w:bCs/>
          <w:lang w:val="en-GB"/>
        </w:rPr>
        <w:tab/>
      </w:r>
      <w:r w:rsidR="33E0BF45" w:rsidRPr="00E263B3">
        <w:rPr>
          <w:rFonts w:asciiTheme="minorHAnsi" w:hAnsiTheme="minorHAnsi" w:cstheme="minorHAnsi"/>
          <w:b/>
          <w:bCs/>
          <w:lang w:val="en-GB"/>
        </w:rPr>
        <w:t xml:space="preserve">Head of </w:t>
      </w:r>
      <w:r w:rsidR="00896339" w:rsidRPr="00E263B3">
        <w:rPr>
          <w:rFonts w:asciiTheme="minorHAnsi" w:hAnsiTheme="minorHAnsi" w:cstheme="minorHAnsi"/>
          <w:b/>
          <w:bCs/>
          <w:lang w:val="en-GB"/>
        </w:rPr>
        <w:t>Talent</w:t>
      </w:r>
    </w:p>
    <w:p w14:paraId="0B704FA8" w14:textId="59629C19" w:rsidR="000B2D2A" w:rsidRPr="00E263B3" w:rsidRDefault="000B2D2A" w:rsidP="5483E618">
      <w:pPr>
        <w:tabs>
          <w:tab w:val="left" w:pos="2292"/>
        </w:tabs>
        <w:ind w:left="132"/>
        <w:rPr>
          <w:rFonts w:asciiTheme="minorHAnsi" w:hAnsiTheme="minorHAnsi" w:cstheme="minorBidi"/>
          <w:b/>
          <w:bCs/>
          <w:lang w:val="en-GB"/>
        </w:rPr>
      </w:pPr>
    </w:p>
    <w:p w14:paraId="649DEC8D" w14:textId="6082DE16" w:rsidR="003309FF" w:rsidRPr="00E263B3" w:rsidRDefault="76328D8E" w:rsidP="5483E618">
      <w:pPr>
        <w:tabs>
          <w:tab w:val="left" w:pos="1552"/>
        </w:tabs>
        <w:spacing w:before="1" w:line="259" w:lineRule="auto"/>
        <w:ind w:left="112"/>
        <w:rPr>
          <w:rFonts w:asciiTheme="minorHAnsi" w:hAnsiTheme="minorHAnsi" w:cstheme="minorBidi"/>
          <w:b/>
          <w:bCs/>
          <w:lang w:val="en-GB"/>
        </w:rPr>
      </w:pPr>
      <w:r w:rsidRPr="00E263B3">
        <w:rPr>
          <w:rFonts w:asciiTheme="minorHAnsi" w:hAnsiTheme="minorHAnsi" w:cstheme="minorBidi"/>
          <w:b/>
          <w:bCs/>
          <w:lang w:val="en-GB"/>
        </w:rPr>
        <w:t>Salary:</w:t>
      </w:r>
      <w:r w:rsidR="003442E0" w:rsidRPr="00E263B3">
        <w:rPr>
          <w:lang w:val="en-GB"/>
        </w:rPr>
        <w:tab/>
      </w:r>
      <w:r w:rsidR="003442E0" w:rsidRPr="00E263B3">
        <w:rPr>
          <w:lang w:val="en-GB"/>
        </w:rPr>
        <w:tab/>
      </w:r>
      <w:r w:rsidR="00971103" w:rsidRPr="00E263B3">
        <w:rPr>
          <w:lang w:val="en-GB"/>
        </w:rPr>
        <w:t xml:space="preserve">   </w:t>
      </w:r>
      <w:r w:rsidR="3162C7F5" w:rsidRPr="00E263B3">
        <w:rPr>
          <w:rFonts w:asciiTheme="minorHAnsi" w:hAnsiTheme="minorHAnsi" w:cstheme="minorBidi"/>
          <w:b/>
          <w:bCs/>
          <w:lang w:val="en-GB"/>
        </w:rPr>
        <w:t>£</w:t>
      </w:r>
      <w:r w:rsidR="00971103" w:rsidRPr="00E263B3">
        <w:rPr>
          <w:rFonts w:asciiTheme="minorHAnsi" w:hAnsiTheme="minorHAnsi" w:cstheme="minorBidi"/>
          <w:b/>
          <w:bCs/>
          <w:lang w:val="en-GB"/>
        </w:rPr>
        <w:t>33,419.00</w:t>
      </w:r>
      <w:r w:rsidR="003442E0" w:rsidRPr="00E263B3">
        <w:rPr>
          <w:lang w:val="en-GB"/>
        </w:rPr>
        <w:tab/>
      </w:r>
    </w:p>
    <w:p w14:paraId="01010F9B" w14:textId="4DD2D795" w:rsidR="003442E0" w:rsidRPr="00E263B3" w:rsidRDefault="003442E0">
      <w:pPr>
        <w:tabs>
          <w:tab w:val="left" w:pos="2292"/>
        </w:tabs>
        <w:ind w:left="132"/>
        <w:rPr>
          <w:rFonts w:asciiTheme="minorHAnsi" w:hAnsiTheme="minorHAnsi" w:cstheme="minorHAnsi"/>
          <w:b/>
          <w:lang w:val="en-GB"/>
        </w:rPr>
      </w:pPr>
    </w:p>
    <w:p w14:paraId="221E85E8" w14:textId="5BC00631" w:rsidR="005D6CA8" w:rsidRPr="00E263B3" w:rsidRDefault="76328D8E" w:rsidP="5483E618">
      <w:pPr>
        <w:tabs>
          <w:tab w:val="left" w:pos="2292"/>
        </w:tabs>
        <w:ind w:left="2292" w:hanging="2160"/>
        <w:rPr>
          <w:rFonts w:asciiTheme="minorHAnsi" w:hAnsiTheme="minorHAnsi" w:cstheme="minorBidi"/>
          <w:b/>
          <w:bCs/>
          <w:lang w:val="en-GB"/>
        </w:rPr>
      </w:pPr>
      <w:r w:rsidRPr="00E263B3">
        <w:rPr>
          <w:rFonts w:asciiTheme="minorHAnsi" w:hAnsiTheme="minorHAnsi" w:cstheme="minorBidi"/>
          <w:b/>
          <w:bCs/>
          <w:lang w:val="en-GB"/>
        </w:rPr>
        <w:t>Location:</w:t>
      </w:r>
      <w:r w:rsidR="015D2772" w:rsidRPr="00E263B3">
        <w:rPr>
          <w:rFonts w:asciiTheme="minorHAnsi" w:hAnsiTheme="minorHAnsi" w:cstheme="minorBidi"/>
          <w:b/>
          <w:bCs/>
          <w:lang w:val="en-GB"/>
        </w:rPr>
        <w:t xml:space="preserve"> </w:t>
      </w:r>
      <w:r w:rsidR="003442E0" w:rsidRPr="00E263B3">
        <w:rPr>
          <w:lang w:val="en-GB"/>
        </w:rPr>
        <w:tab/>
      </w:r>
      <w:r w:rsidR="229BA6BB" w:rsidRPr="00E263B3">
        <w:rPr>
          <w:rFonts w:asciiTheme="minorHAnsi" w:hAnsiTheme="minorHAnsi" w:cstheme="minorBidi"/>
          <w:b/>
          <w:bCs/>
          <w:lang w:val="en-GB"/>
        </w:rPr>
        <w:t>Hybrid with a</w:t>
      </w:r>
      <w:r w:rsidR="25960731" w:rsidRPr="00E263B3">
        <w:rPr>
          <w:rFonts w:asciiTheme="minorHAnsi" w:hAnsiTheme="minorHAnsi" w:cstheme="minorBidi"/>
          <w:b/>
          <w:bCs/>
          <w:lang w:val="en-GB"/>
        </w:rPr>
        <w:t xml:space="preserve"> London </w:t>
      </w:r>
      <w:r w:rsidR="229BA6BB" w:rsidRPr="00E263B3">
        <w:rPr>
          <w:rFonts w:asciiTheme="minorHAnsi" w:hAnsiTheme="minorHAnsi" w:cstheme="minorBidi"/>
          <w:b/>
          <w:bCs/>
          <w:lang w:val="en-GB"/>
        </w:rPr>
        <w:t>office presence required twice a week.</w:t>
      </w:r>
    </w:p>
    <w:p w14:paraId="18A61932" w14:textId="77777777" w:rsidR="005D6CA8" w:rsidRPr="00E263B3" w:rsidRDefault="005D6CA8" w:rsidP="56A955AD">
      <w:pPr>
        <w:tabs>
          <w:tab w:val="left" w:pos="2292"/>
        </w:tabs>
        <w:ind w:left="2292" w:hanging="2160"/>
        <w:rPr>
          <w:rFonts w:asciiTheme="minorHAnsi" w:hAnsiTheme="minorHAnsi" w:cstheme="minorHAnsi"/>
          <w:b/>
          <w:bCs/>
          <w:lang w:val="en-GB"/>
        </w:rPr>
      </w:pPr>
    </w:p>
    <w:p w14:paraId="36E0B2DD" w14:textId="16F384E4" w:rsidR="00AB4F17" w:rsidRPr="00E263B3" w:rsidRDefault="7436E8FF" w:rsidP="5483E618">
      <w:pPr>
        <w:tabs>
          <w:tab w:val="left" w:pos="2292"/>
        </w:tabs>
        <w:ind w:left="2292" w:hanging="2160"/>
        <w:rPr>
          <w:rFonts w:asciiTheme="minorHAnsi" w:hAnsiTheme="minorHAnsi" w:cstheme="minorBidi"/>
          <w:b/>
          <w:bCs/>
          <w:lang w:val="en-GB"/>
        </w:rPr>
      </w:pPr>
      <w:r w:rsidRPr="00E263B3">
        <w:rPr>
          <w:rFonts w:asciiTheme="minorHAnsi" w:hAnsiTheme="minorHAnsi" w:cstheme="minorBidi"/>
          <w:b/>
          <w:bCs/>
          <w:lang w:val="en-GB"/>
        </w:rPr>
        <w:t>Hours and Basis:</w:t>
      </w:r>
      <w:r w:rsidR="005D6CA8" w:rsidRPr="00E263B3">
        <w:rPr>
          <w:lang w:val="en-GB"/>
        </w:rPr>
        <w:tab/>
      </w:r>
      <w:r w:rsidR="00690340">
        <w:rPr>
          <w:rFonts w:asciiTheme="minorHAnsi" w:hAnsiTheme="minorHAnsi" w:cstheme="minorBidi"/>
          <w:b/>
          <w:bCs/>
          <w:lang w:val="en-GB"/>
        </w:rPr>
        <w:t xml:space="preserve">Fixed term contract </w:t>
      </w:r>
      <w:r w:rsidR="569F6A80" w:rsidRPr="00E263B3">
        <w:rPr>
          <w:rFonts w:asciiTheme="minorHAnsi" w:hAnsiTheme="minorHAnsi" w:cstheme="minorBidi"/>
          <w:b/>
          <w:bCs/>
          <w:lang w:val="en-GB"/>
        </w:rPr>
        <w:t xml:space="preserve">, </w:t>
      </w:r>
      <w:r w:rsidRPr="00E263B3">
        <w:rPr>
          <w:rFonts w:asciiTheme="minorHAnsi" w:hAnsiTheme="minorHAnsi" w:cstheme="minorBidi"/>
          <w:b/>
          <w:bCs/>
          <w:lang w:val="en-GB"/>
        </w:rPr>
        <w:t>35hrs per week.</w:t>
      </w:r>
      <w:r w:rsidR="005D6CA8" w:rsidRPr="00E263B3">
        <w:rPr>
          <w:lang w:val="en-GB"/>
        </w:rPr>
        <w:tab/>
      </w:r>
    </w:p>
    <w:p w14:paraId="16112FCC" w14:textId="2C6375A9" w:rsidR="00AB4F17" w:rsidRPr="00E263B3" w:rsidRDefault="00AB4F17" w:rsidP="00410E2C">
      <w:pPr>
        <w:tabs>
          <w:tab w:val="left" w:pos="2292"/>
        </w:tabs>
        <w:ind w:left="2292" w:hanging="2160"/>
        <w:rPr>
          <w:rFonts w:asciiTheme="minorHAnsi" w:hAnsiTheme="minorHAnsi" w:cstheme="minorHAnsi"/>
          <w:b/>
          <w:bCs/>
          <w:lang w:val="en-GB"/>
        </w:rPr>
      </w:pPr>
    </w:p>
    <w:p w14:paraId="30DE563A" w14:textId="77777777" w:rsidR="00AB4F17" w:rsidRPr="00E263B3" w:rsidRDefault="00AB4F17" w:rsidP="00AB4F17">
      <w:pPr>
        <w:pStyle w:val="Heading2"/>
        <w:ind w:left="0" w:firstLine="0"/>
        <w:rPr>
          <w:rFonts w:asciiTheme="minorHAnsi" w:hAnsiTheme="minorHAnsi" w:cstheme="minorHAnsi"/>
          <w:lang w:val="en-GB"/>
        </w:rPr>
      </w:pPr>
      <w:r w:rsidRPr="00E263B3">
        <w:rPr>
          <w:rFonts w:asciiTheme="minorHAnsi" w:hAnsiTheme="minorHAnsi" w:cstheme="minorHAnsi"/>
          <w:lang w:val="en-GB"/>
        </w:rPr>
        <w:t>About this role:</w:t>
      </w:r>
    </w:p>
    <w:p w14:paraId="5C9EB547" w14:textId="77777777" w:rsidR="00AB4F17" w:rsidRPr="00E263B3" w:rsidRDefault="00AB4F17" w:rsidP="00AB4F17">
      <w:pPr>
        <w:pStyle w:val="Heading2"/>
        <w:ind w:left="132" w:firstLine="0"/>
        <w:rPr>
          <w:rFonts w:asciiTheme="minorHAnsi" w:hAnsiTheme="minorHAnsi" w:cstheme="minorHAnsi"/>
          <w:lang w:val="en-GB"/>
        </w:rPr>
      </w:pPr>
    </w:p>
    <w:p w14:paraId="562E1B06" w14:textId="5EF4E44A" w:rsidR="00AB4F17" w:rsidRPr="00E263B3" w:rsidRDefault="00B6240B" w:rsidP="28A9D5AB">
      <w:pPr>
        <w:pStyle w:val="BodyText"/>
        <w:spacing w:before="11"/>
        <w:rPr>
          <w:rFonts w:asciiTheme="minorHAnsi" w:hAnsiTheme="minorHAnsi" w:cstheme="minorBidi"/>
          <w:lang w:val="en-GB"/>
        </w:rPr>
      </w:pPr>
      <w:r w:rsidRPr="00E263B3">
        <w:rPr>
          <w:rFonts w:asciiTheme="minorHAnsi" w:hAnsiTheme="minorHAnsi" w:cstheme="minorBidi"/>
          <w:lang w:val="en-GB"/>
        </w:rPr>
        <w:t xml:space="preserve">Ensuring Place2Be is successful in recruiting to roles nationally enables us to deliver our important work of ensuring no child faces mental health issues alone. This role supports hiring managers with creating and running successful recruitment campaigns and onboarding new candidates seamlessly and compliantly into the charity. We are dedicated to safe, inclusive </w:t>
      </w:r>
      <w:r w:rsidR="3107DECC" w:rsidRPr="00E263B3">
        <w:rPr>
          <w:rFonts w:asciiTheme="minorHAnsi" w:hAnsiTheme="minorHAnsi" w:cstheme="minorBidi"/>
          <w:lang w:val="en-GB"/>
        </w:rPr>
        <w:t>values-based</w:t>
      </w:r>
      <w:r w:rsidRPr="00E263B3">
        <w:rPr>
          <w:rFonts w:asciiTheme="minorHAnsi" w:hAnsiTheme="minorHAnsi" w:cstheme="minorBidi"/>
          <w:lang w:val="en-GB"/>
        </w:rPr>
        <w:t xml:space="preserve"> recruitment and you’ll be </w:t>
      </w:r>
      <w:r w:rsidR="00E263B3">
        <w:rPr>
          <w:rFonts w:asciiTheme="minorHAnsi" w:hAnsiTheme="minorHAnsi" w:cstheme="minorBidi"/>
          <w:lang w:val="en-GB"/>
        </w:rPr>
        <w:t>a</w:t>
      </w:r>
      <w:r w:rsidRPr="00E263B3">
        <w:rPr>
          <w:rFonts w:asciiTheme="minorHAnsi" w:hAnsiTheme="minorHAnsi" w:cstheme="minorBidi"/>
          <w:lang w:val="en-GB"/>
        </w:rPr>
        <w:t xml:space="preserve"> gatekeeper </w:t>
      </w:r>
      <w:r w:rsidR="645ACA01" w:rsidRPr="00E263B3">
        <w:rPr>
          <w:rFonts w:asciiTheme="minorHAnsi" w:hAnsiTheme="minorHAnsi" w:cstheme="minorBidi"/>
          <w:lang w:val="en-GB"/>
        </w:rPr>
        <w:t>of</w:t>
      </w:r>
      <w:r w:rsidRPr="00E263B3">
        <w:rPr>
          <w:rFonts w:asciiTheme="minorHAnsi" w:hAnsiTheme="minorHAnsi" w:cstheme="minorBidi"/>
          <w:lang w:val="en-GB"/>
        </w:rPr>
        <w:t xml:space="preserve"> this ensuring all campaigns meet our safeguarding, equity, diversity and inclusion aims at all times. You’ll work with speed and accuracy to ensure the candidate experience is second to none and those </w:t>
      </w:r>
      <w:r w:rsidR="66134C21" w:rsidRPr="00E263B3">
        <w:rPr>
          <w:rFonts w:asciiTheme="minorHAnsi" w:hAnsiTheme="minorHAnsi" w:cstheme="minorBidi"/>
          <w:lang w:val="en-GB"/>
        </w:rPr>
        <w:t>successful</w:t>
      </w:r>
      <w:r w:rsidRPr="00E263B3">
        <w:rPr>
          <w:rFonts w:asciiTheme="minorHAnsi" w:hAnsiTheme="minorHAnsi" w:cstheme="minorBidi"/>
          <w:lang w:val="en-GB"/>
        </w:rPr>
        <w:t xml:space="preserve"> are onboarded smoothly, efficiently, and compliantly.</w:t>
      </w:r>
    </w:p>
    <w:p w14:paraId="41CFA93E" w14:textId="77777777" w:rsidR="00AB4F17" w:rsidRPr="00E263B3" w:rsidRDefault="00AB4F17" w:rsidP="00AB4F17">
      <w:pPr>
        <w:pStyle w:val="BodyText"/>
        <w:spacing w:before="11"/>
        <w:rPr>
          <w:rFonts w:asciiTheme="minorHAnsi" w:hAnsiTheme="minorHAnsi" w:cstheme="minorHAnsi"/>
          <w:lang w:val="en-GB"/>
        </w:rPr>
      </w:pPr>
    </w:p>
    <w:p w14:paraId="569C9739" w14:textId="77777777" w:rsidR="00AB4F17" w:rsidRPr="00E263B3" w:rsidRDefault="00AB4F17" w:rsidP="0056724C">
      <w:pPr>
        <w:pStyle w:val="Heading2"/>
        <w:ind w:left="0" w:firstLine="0"/>
        <w:rPr>
          <w:rFonts w:asciiTheme="minorHAnsi" w:hAnsiTheme="minorHAnsi" w:cstheme="minorHAnsi"/>
          <w:lang w:val="en-GB"/>
        </w:rPr>
      </w:pPr>
      <w:r w:rsidRPr="00E263B3">
        <w:rPr>
          <w:rFonts w:asciiTheme="minorHAnsi" w:hAnsiTheme="minorHAnsi" w:cstheme="minorHAnsi"/>
          <w:lang w:val="en-GB"/>
        </w:rPr>
        <w:t>Key</w:t>
      </w:r>
      <w:r w:rsidRPr="00E263B3">
        <w:rPr>
          <w:rFonts w:asciiTheme="minorHAnsi" w:hAnsiTheme="minorHAnsi" w:cstheme="minorHAnsi"/>
          <w:spacing w:val="-5"/>
          <w:lang w:val="en-GB"/>
        </w:rPr>
        <w:t xml:space="preserve"> </w:t>
      </w:r>
      <w:r w:rsidRPr="00E263B3">
        <w:rPr>
          <w:rFonts w:asciiTheme="minorHAnsi" w:hAnsiTheme="minorHAnsi" w:cstheme="minorHAnsi"/>
          <w:lang w:val="en-GB"/>
        </w:rPr>
        <w:t>Responsibilities:</w:t>
      </w:r>
    </w:p>
    <w:p w14:paraId="50624E88" w14:textId="77777777" w:rsidR="00AB4F17" w:rsidRPr="00E263B3" w:rsidRDefault="00AB4F17" w:rsidP="00AB4F17">
      <w:pPr>
        <w:pStyle w:val="BodyText"/>
        <w:spacing w:before="11"/>
        <w:rPr>
          <w:rFonts w:asciiTheme="minorHAnsi" w:hAnsiTheme="minorHAnsi" w:cstheme="minorHAnsi"/>
          <w:b/>
          <w:lang w:val="en-GB"/>
        </w:rPr>
      </w:pPr>
    </w:p>
    <w:p w14:paraId="538CC531" w14:textId="77777777" w:rsidR="0056724C" w:rsidRPr="00E263B3" w:rsidRDefault="0056724C" w:rsidP="0056724C">
      <w:pPr>
        <w:pStyle w:val="BodyText"/>
        <w:spacing w:before="11"/>
        <w:rPr>
          <w:rFonts w:asciiTheme="minorHAnsi" w:hAnsiTheme="minorHAnsi" w:cstheme="minorHAnsi"/>
          <w:b/>
          <w:lang w:val="en-GB"/>
        </w:rPr>
      </w:pPr>
      <w:r w:rsidRPr="00E263B3">
        <w:rPr>
          <w:rFonts w:asciiTheme="minorHAnsi" w:hAnsiTheme="minorHAnsi" w:cstheme="minorHAnsi"/>
          <w:b/>
          <w:lang w:val="en-GB"/>
        </w:rPr>
        <w:t>Recruitment</w:t>
      </w:r>
    </w:p>
    <w:p w14:paraId="755C60DB" w14:textId="715F42D3" w:rsidR="0056724C" w:rsidRPr="00E263B3" w:rsidRDefault="0056724C" w:rsidP="00B86A36">
      <w:pPr>
        <w:pStyle w:val="BodyText"/>
        <w:numPr>
          <w:ilvl w:val="0"/>
          <w:numId w:val="8"/>
        </w:numPr>
        <w:spacing w:before="11"/>
        <w:rPr>
          <w:rFonts w:asciiTheme="minorHAnsi" w:hAnsiTheme="minorHAnsi" w:cstheme="minorHAnsi"/>
          <w:bCs/>
          <w:lang w:val="en-GB"/>
        </w:rPr>
      </w:pPr>
      <w:r w:rsidRPr="00E263B3">
        <w:rPr>
          <w:rFonts w:asciiTheme="minorHAnsi" w:hAnsiTheme="minorHAnsi" w:cstheme="minorHAnsi"/>
          <w:bCs/>
          <w:lang w:val="en-GB"/>
        </w:rPr>
        <w:t>Provide guidance and support to hiring managers on the recruitment lifecycle including the offer process and using the ATS effectively.</w:t>
      </w:r>
    </w:p>
    <w:p w14:paraId="73FCA7F1" w14:textId="79D56BD0" w:rsidR="0056724C" w:rsidRPr="00E263B3" w:rsidRDefault="0056724C" w:rsidP="0056724C">
      <w:pPr>
        <w:pStyle w:val="BodyText"/>
        <w:numPr>
          <w:ilvl w:val="0"/>
          <w:numId w:val="8"/>
        </w:numPr>
        <w:spacing w:before="11"/>
        <w:rPr>
          <w:rFonts w:asciiTheme="minorHAnsi" w:hAnsiTheme="minorHAnsi" w:cstheme="minorHAnsi"/>
          <w:bCs/>
          <w:lang w:val="en-GB"/>
        </w:rPr>
      </w:pPr>
      <w:r w:rsidRPr="00E263B3">
        <w:rPr>
          <w:rFonts w:asciiTheme="minorHAnsi" w:hAnsiTheme="minorHAnsi" w:cstheme="minorHAnsi"/>
          <w:bCs/>
          <w:lang w:val="en-GB"/>
        </w:rPr>
        <w:t xml:space="preserve">Support hiring managers with writing inclusive job descriptions, shortlisting questions, adverts and </w:t>
      </w:r>
    </w:p>
    <w:p w14:paraId="3EC3C874" w14:textId="0B96042D" w:rsidR="0056724C" w:rsidRPr="00E263B3" w:rsidRDefault="0056724C" w:rsidP="0056724C">
      <w:pPr>
        <w:pStyle w:val="BodyText"/>
        <w:spacing w:before="11"/>
        <w:ind w:left="720"/>
        <w:rPr>
          <w:rFonts w:asciiTheme="minorHAnsi" w:hAnsiTheme="minorHAnsi" w:cstheme="minorHAnsi"/>
          <w:bCs/>
          <w:lang w:val="en-GB"/>
        </w:rPr>
      </w:pPr>
      <w:r w:rsidRPr="00E263B3">
        <w:rPr>
          <w:rFonts w:asciiTheme="minorHAnsi" w:hAnsiTheme="minorHAnsi" w:cstheme="minorHAnsi"/>
          <w:bCs/>
          <w:lang w:val="en-GB"/>
        </w:rPr>
        <w:t xml:space="preserve">assessments. </w:t>
      </w:r>
    </w:p>
    <w:p w14:paraId="77EDE660" w14:textId="28A02E42" w:rsidR="0056724C" w:rsidRPr="00E263B3" w:rsidRDefault="0056724C" w:rsidP="0056724C">
      <w:pPr>
        <w:pStyle w:val="BodyText"/>
        <w:numPr>
          <w:ilvl w:val="0"/>
          <w:numId w:val="8"/>
        </w:numPr>
        <w:spacing w:before="11"/>
        <w:rPr>
          <w:rFonts w:asciiTheme="minorHAnsi" w:hAnsiTheme="minorHAnsi" w:cstheme="minorHAnsi"/>
          <w:bCs/>
          <w:lang w:val="en-GB"/>
        </w:rPr>
      </w:pPr>
      <w:r w:rsidRPr="00E263B3">
        <w:rPr>
          <w:rFonts w:asciiTheme="minorHAnsi" w:hAnsiTheme="minorHAnsi" w:cstheme="minorHAnsi"/>
          <w:bCs/>
          <w:lang w:val="en-GB"/>
        </w:rPr>
        <w:t xml:space="preserve">Manage all campaigns ensuring approval processes are managed between teams, job adverts are uploaded </w:t>
      </w:r>
    </w:p>
    <w:p w14:paraId="7CABE1B7" w14:textId="4C209E54" w:rsidR="0056724C" w:rsidRPr="00E263B3" w:rsidRDefault="0056724C" w:rsidP="0056724C">
      <w:pPr>
        <w:pStyle w:val="BodyText"/>
        <w:spacing w:before="11"/>
        <w:ind w:left="720"/>
        <w:rPr>
          <w:rFonts w:asciiTheme="minorHAnsi" w:hAnsiTheme="minorHAnsi" w:cstheme="minorHAnsi"/>
          <w:bCs/>
          <w:lang w:val="en-GB"/>
        </w:rPr>
      </w:pPr>
      <w:r w:rsidRPr="00E263B3">
        <w:rPr>
          <w:rFonts w:asciiTheme="minorHAnsi" w:hAnsiTheme="minorHAnsi" w:cstheme="minorHAnsi"/>
          <w:bCs/>
          <w:lang w:val="en-GB"/>
        </w:rPr>
        <w:t xml:space="preserve">correctly to relevant sites, candidates are </w:t>
      </w:r>
      <w:r w:rsidR="00E263B3" w:rsidRPr="00E263B3">
        <w:rPr>
          <w:rFonts w:asciiTheme="minorHAnsi" w:hAnsiTheme="minorHAnsi" w:cstheme="minorHAnsi"/>
          <w:bCs/>
          <w:lang w:val="en-GB"/>
        </w:rPr>
        <w:t>pre-screened</w:t>
      </w:r>
      <w:r w:rsidRPr="00E263B3">
        <w:rPr>
          <w:rFonts w:asciiTheme="minorHAnsi" w:hAnsiTheme="minorHAnsi" w:cstheme="minorHAnsi"/>
          <w:bCs/>
          <w:lang w:val="en-GB"/>
        </w:rPr>
        <w:t xml:space="preserve"> and moved through the various stages of the </w:t>
      </w:r>
    </w:p>
    <w:p w14:paraId="68FF1899" w14:textId="77518AB3" w:rsidR="0056724C" w:rsidRPr="00E263B3" w:rsidRDefault="0056724C" w:rsidP="0056724C">
      <w:pPr>
        <w:pStyle w:val="BodyText"/>
        <w:spacing w:before="11"/>
        <w:ind w:left="720"/>
        <w:rPr>
          <w:rFonts w:asciiTheme="minorHAnsi" w:hAnsiTheme="minorHAnsi" w:cstheme="minorHAnsi"/>
          <w:bCs/>
          <w:lang w:val="en-GB"/>
        </w:rPr>
      </w:pPr>
      <w:r w:rsidRPr="00E263B3">
        <w:rPr>
          <w:rFonts w:asciiTheme="minorHAnsi" w:hAnsiTheme="minorHAnsi" w:cstheme="minorHAnsi"/>
          <w:bCs/>
          <w:lang w:val="en-GB"/>
        </w:rPr>
        <w:t>recruitment processes and receive timely feedback.</w:t>
      </w:r>
    </w:p>
    <w:p w14:paraId="1D5F8DCF" w14:textId="35C75839" w:rsidR="0056724C" w:rsidRPr="00E263B3" w:rsidRDefault="0056724C" w:rsidP="0056724C">
      <w:pPr>
        <w:pStyle w:val="BodyText"/>
        <w:numPr>
          <w:ilvl w:val="0"/>
          <w:numId w:val="8"/>
        </w:numPr>
        <w:spacing w:before="11"/>
        <w:rPr>
          <w:rFonts w:asciiTheme="minorHAnsi" w:hAnsiTheme="minorHAnsi" w:cstheme="minorHAnsi"/>
          <w:bCs/>
          <w:lang w:val="en-GB"/>
        </w:rPr>
      </w:pPr>
      <w:r w:rsidRPr="00E263B3">
        <w:rPr>
          <w:rFonts w:asciiTheme="minorHAnsi" w:hAnsiTheme="minorHAnsi" w:cstheme="minorHAnsi"/>
          <w:bCs/>
          <w:lang w:val="en-GB"/>
        </w:rPr>
        <w:t xml:space="preserve">Manage the redeployment process ensuring redundancy situations are minimized through transparent and </w:t>
      </w:r>
    </w:p>
    <w:p w14:paraId="75D00B13" w14:textId="28D9FF76" w:rsidR="0056724C" w:rsidRPr="00E263B3" w:rsidRDefault="0056724C" w:rsidP="0056724C">
      <w:pPr>
        <w:pStyle w:val="BodyText"/>
        <w:spacing w:before="11"/>
        <w:ind w:left="720"/>
        <w:rPr>
          <w:rFonts w:asciiTheme="minorHAnsi" w:hAnsiTheme="minorHAnsi" w:cstheme="minorHAnsi"/>
          <w:bCs/>
          <w:lang w:val="en-GB"/>
        </w:rPr>
      </w:pPr>
      <w:r w:rsidRPr="00E263B3">
        <w:rPr>
          <w:rFonts w:asciiTheme="minorHAnsi" w:hAnsiTheme="minorHAnsi" w:cstheme="minorHAnsi"/>
          <w:bCs/>
          <w:lang w:val="en-GB"/>
        </w:rPr>
        <w:t>well managed recruitment processes.</w:t>
      </w:r>
    </w:p>
    <w:p w14:paraId="4945BFAE" w14:textId="3EF61D4D" w:rsidR="0056724C" w:rsidRPr="00E263B3" w:rsidRDefault="3162C7F5" w:rsidP="0056724C">
      <w:pPr>
        <w:pStyle w:val="BodyText"/>
        <w:numPr>
          <w:ilvl w:val="0"/>
          <w:numId w:val="8"/>
        </w:numPr>
        <w:spacing w:before="11"/>
        <w:rPr>
          <w:rFonts w:asciiTheme="minorHAnsi" w:hAnsiTheme="minorHAnsi" w:cstheme="minorHAnsi"/>
          <w:bCs/>
          <w:lang w:val="en-GB"/>
        </w:rPr>
      </w:pPr>
      <w:r w:rsidRPr="00E263B3">
        <w:rPr>
          <w:rFonts w:asciiTheme="minorHAnsi" w:hAnsiTheme="minorHAnsi" w:cstheme="minorBidi"/>
          <w:lang w:val="en-GB"/>
        </w:rPr>
        <w:t>Work with integrity by upholding the principles of the recruitment and DBS policy at all times.</w:t>
      </w:r>
    </w:p>
    <w:p w14:paraId="37A6A7A7" w14:textId="3024415F" w:rsidR="0056724C" w:rsidRPr="00E263B3" w:rsidRDefault="0056724C" w:rsidP="0056724C">
      <w:pPr>
        <w:pStyle w:val="BodyText"/>
        <w:numPr>
          <w:ilvl w:val="0"/>
          <w:numId w:val="8"/>
        </w:numPr>
        <w:spacing w:before="11"/>
        <w:rPr>
          <w:rFonts w:asciiTheme="minorHAnsi" w:hAnsiTheme="minorHAnsi" w:cstheme="minorHAnsi"/>
          <w:bCs/>
          <w:lang w:val="en-GB"/>
        </w:rPr>
      </w:pPr>
      <w:r w:rsidRPr="00E263B3">
        <w:rPr>
          <w:rFonts w:asciiTheme="minorHAnsi" w:hAnsiTheme="minorHAnsi" w:cstheme="minorHAnsi"/>
          <w:bCs/>
          <w:lang w:val="en-GB"/>
        </w:rPr>
        <w:t>Provide ad-hoc support to interview panels as required.</w:t>
      </w:r>
    </w:p>
    <w:p w14:paraId="0F7A7E06" w14:textId="193C7A20" w:rsidR="0056724C" w:rsidRPr="00E263B3" w:rsidRDefault="0056724C" w:rsidP="0056724C">
      <w:pPr>
        <w:pStyle w:val="BodyText"/>
        <w:numPr>
          <w:ilvl w:val="0"/>
          <w:numId w:val="8"/>
        </w:numPr>
        <w:spacing w:before="11"/>
        <w:rPr>
          <w:rFonts w:asciiTheme="minorHAnsi" w:hAnsiTheme="minorHAnsi" w:cstheme="minorHAnsi"/>
          <w:bCs/>
          <w:lang w:val="en-GB"/>
        </w:rPr>
      </w:pPr>
      <w:r w:rsidRPr="00E263B3">
        <w:rPr>
          <w:rFonts w:asciiTheme="minorHAnsi" w:hAnsiTheme="minorHAnsi" w:cstheme="minorHAnsi"/>
          <w:bCs/>
          <w:lang w:val="en-GB"/>
        </w:rPr>
        <w:t xml:space="preserve">Take a creative approach in supporting to fill </w:t>
      </w:r>
      <w:r w:rsidR="00AE4E7F" w:rsidRPr="00E263B3">
        <w:rPr>
          <w:rFonts w:asciiTheme="minorHAnsi" w:hAnsiTheme="minorHAnsi" w:cstheme="minorHAnsi"/>
          <w:bCs/>
          <w:lang w:val="en-GB"/>
        </w:rPr>
        <w:t>‘</w:t>
      </w:r>
      <w:r w:rsidRPr="00E263B3">
        <w:rPr>
          <w:rFonts w:asciiTheme="minorHAnsi" w:hAnsiTheme="minorHAnsi" w:cstheme="minorHAnsi"/>
          <w:bCs/>
          <w:lang w:val="en-GB"/>
        </w:rPr>
        <w:t xml:space="preserve">hard to fill’ roles utilizing tools such as </w:t>
      </w:r>
      <w:r w:rsidR="00AE4E7F" w:rsidRPr="00E263B3">
        <w:rPr>
          <w:rFonts w:asciiTheme="minorHAnsi" w:hAnsiTheme="minorHAnsi" w:cstheme="minorHAnsi"/>
          <w:bCs/>
          <w:lang w:val="en-GB"/>
        </w:rPr>
        <w:t>LinkedIn</w:t>
      </w:r>
      <w:r w:rsidRPr="00E263B3">
        <w:rPr>
          <w:rFonts w:asciiTheme="minorHAnsi" w:hAnsiTheme="minorHAnsi" w:cstheme="minorHAnsi"/>
          <w:bCs/>
          <w:lang w:val="en-GB"/>
        </w:rPr>
        <w:t xml:space="preserve"> ‘recruiter’.</w:t>
      </w:r>
    </w:p>
    <w:p w14:paraId="6941632D" w14:textId="77777777" w:rsidR="0056724C" w:rsidRPr="00E263B3" w:rsidRDefault="0056724C" w:rsidP="0056724C">
      <w:pPr>
        <w:pStyle w:val="BodyText"/>
        <w:spacing w:before="11"/>
        <w:rPr>
          <w:rFonts w:asciiTheme="minorHAnsi" w:hAnsiTheme="minorHAnsi" w:cstheme="minorHAnsi"/>
          <w:bCs/>
          <w:lang w:val="en-GB"/>
        </w:rPr>
      </w:pPr>
    </w:p>
    <w:p w14:paraId="0C869BA1" w14:textId="77777777" w:rsidR="0056724C" w:rsidRPr="00E263B3" w:rsidRDefault="0056724C" w:rsidP="0056724C">
      <w:pPr>
        <w:pStyle w:val="BodyText"/>
        <w:spacing w:before="11"/>
        <w:rPr>
          <w:rFonts w:asciiTheme="minorHAnsi" w:hAnsiTheme="minorHAnsi" w:cstheme="minorHAnsi"/>
          <w:b/>
          <w:lang w:val="en-GB"/>
        </w:rPr>
      </w:pPr>
    </w:p>
    <w:p w14:paraId="230D20A5" w14:textId="77777777" w:rsidR="0056724C" w:rsidRPr="00E263B3" w:rsidRDefault="0056724C" w:rsidP="0056724C">
      <w:pPr>
        <w:pStyle w:val="BodyText"/>
        <w:spacing w:before="11"/>
        <w:rPr>
          <w:rFonts w:asciiTheme="minorHAnsi" w:hAnsiTheme="minorHAnsi" w:cstheme="minorHAnsi"/>
          <w:b/>
          <w:lang w:val="en-GB"/>
        </w:rPr>
      </w:pPr>
      <w:r w:rsidRPr="00E263B3">
        <w:rPr>
          <w:rFonts w:asciiTheme="minorHAnsi" w:hAnsiTheme="minorHAnsi" w:cstheme="minorHAnsi"/>
          <w:b/>
          <w:lang w:val="en-GB"/>
        </w:rPr>
        <w:t>Onboarding</w:t>
      </w:r>
    </w:p>
    <w:p w14:paraId="1CB78933" w14:textId="6D517BC1" w:rsidR="0056724C" w:rsidRPr="00E263B3" w:rsidRDefault="3162C7F5" w:rsidP="5483E618">
      <w:pPr>
        <w:pStyle w:val="BodyText"/>
        <w:numPr>
          <w:ilvl w:val="0"/>
          <w:numId w:val="9"/>
        </w:numPr>
        <w:spacing w:before="11"/>
        <w:rPr>
          <w:rFonts w:asciiTheme="minorHAnsi" w:hAnsiTheme="minorHAnsi" w:cstheme="minorBidi"/>
          <w:lang w:val="en-GB"/>
        </w:rPr>
      </w:pPr>
      <w:r w:rsidRPr="00E263B3">
        <w:rPr>
          <w:rFonts w:asciiTheme="minorHAnsi" w:hAnsiTheme="minorHAnsi" w:cstheme="minorBidi"/>
          <w:lang w:val="en-GB"/>
        </w:rPr>
        <w:t xml:space="preserve">Manage the onboarding process to ensure all pre-employment checks including right to work, DBS/PVG, safeguarding, references, health declaration, memberships, and qualifications are completed, checked and approved. </w:t>
      </w:r>
    </w:p>
    <w:p w14:paraId="48172C23" w14:textId="4D6F2D79" w:rsidR="0056724C" w:rsidRPr="00E263B3" w:rsidRDefault="0056724C" w:rsidP="0056724C">
      <w:pPr>
        <w:pStyle w:val="BodyText"/>
        <w:numPr>
          <w:ilvl w:val="0"/>
          <w:numId w:val="9"/>
        </w:numPr>
        <w:spacing w:before="11"/>
        <w:rPr>
          <w:rFonts w:asciiTheme="minorHAnsi" w:hAnsiTheme="minorHAnsi" w:cstheme="minorHAnsi"/>
          <w:bCs/>
          <w:lang w:val="en-GB"/>
        </w:rPr>
      </w:pPr>
      <w:r w:rsidRPr="00E263B3">
        <w:rPr>
          <w:rFonts w:asciiTheme="minorHAnsi" w:hAnsiTheme="minorHAnsi" w:cstheme="minorHAnsi"/>
          <w:bCs/>
          <w:lang w:val="en-GB"/>
        </w:rPr>
        <w:t xml:space="preserve">Liaise with line managers to ensure offer details have been entered correctly onto the Applicant Tracking System (Eploy). </w:t>
      </w:r>
    </w:p>
    <w:p w14:paraId="3C0526E9" w14:textId="036E198F" w:rsidR="0056724C" w:rsidRPr="00E263B3" w:rsidRDefault="0056724C" w:rsidP="0056724C">
      <w:pPr>
        <w:pStyle w:val="BodyText"/>
        <w:numPr>
          <w:ilvl w:val="0"/>
          <w:numId w:val="9"/>
        </w:numPr>
        <w:spacing w:before="11"/>
        <w:rPr>
          <w:rFonts w:asciiTheme="minorHAnsi" w:hAnsiTheme="minorHAnsi" w:cstheme="minorHAnsi"/>
          <w:bCs/>
          <w:lang w:val="en-GB"/>
        </w:rPr>
      </w:pPr>
      <w:r w:rsidRPr="00E263B3">
        <w:rPr>
          <w:rFonts w:asciiTheme="minorHAnsi" w:hAnsiTheme="minorHAnsi" w:cstheme="minorHAnsi"/>
          <w:bCs/>
          <w:lang w:val="en-GB"/>
        </w:rPr>
        <w:t xml:space="preserve">Create contracts of employment, offer letters and other contractual details ensuring they are accurate, comply with internal policy or process and relevant legislation.   </w:t>
      </w:r>
    </w:p>
    <w:p w14:paraId="2CB29D93" w14:textId="294CB9E4" w:rsidR="0056724C" w:rsidRPr="00E263B3" w:rsidRDefault="0056724C" w:rsidP="0056724C">
      <w:pPr>
        <w:pStyle w:val="BodyText"/>
        <w:numPr>
          <w:ilvl w:val="0"/>
          <w:numId w:val="9"/>
        </w:numPr>
        <w:spacing w:before="11"/>
        <w:rPr>
          <w:rFonts w:asciiTheme="minorHAnsi" w:hAnsiTheme="minorHAnsi" w:cstheme="minorHAnsi"/>
          <w:bCs/>
          <w:lang w:val="en-GB"/>
        </w:rPr>
      </w:pPr>
      <w:r w:rsidRPr="00E263B3">
        <w:rPr>
          <w:rFonts w:asciiTheme="minorHAnsi" w:hAnsiTheme="minorHAnsi" w:cstheme="minorHAnsi"/>
          <w:bCs/>
          <w:lang w:val="en-GB"/>
        </w:rPr>
        <w:t xml:space="preserve">Ensure data from the ATS is transferred correctly to the HR Management System and all manually added data has been entered to ensure a full employee record so that the People team colleagues have the correct details </w:t>
      </w:r>
      <w:r w:rsidRPr="00E263B3">
        <w:rPr>
          <w:rFonts w:asciiTheme="minorHAnsi" w:hAnsiTheme="minorHAnsi" w:cstheme="minorHAnsi"/>
          <w:bCs/>
          <w:lang w:val="en-GB"/>
        </w:rPr>
        <w:lastRenderedPageBreak/>
        <w:t xml:space="preserve">to process monthly payroll. </w:t>
      </w:r>
    </w:p>
    <w:p w14:paraId="5B53DD94" w14:textId="678BCAD7" w:rsidR="0056724C" w:rsidRPr="00E263B3" w:rsidRDefault="0056724C" w:rsidP="46154C41">
      <w:pPr>
        <w:pStyle w:val="BodyText"/>
        <w:numPr>
          <w:ilvl w:val="0"/>
          <w:numId w:val="9"/>
        </w:numPr>
        <w:spacing w:before="11"/>
        <w:rPr>
          <w:rFonts w:asciiTheme="minorHAnsi" w:hAnsiTheme="minorHAnsi" w:cstheme="minorBidi"/>
          <w:lang w:val="en-GB"/>
        </w:rPr>
      </w:pPr>
      <w:r w:rsidRPr="00E263B3">
        <w:rPr>
          <w:rFonts w:asciiTheme="minorHAnsi" w:hAnsiTheme="minorHAnsi" w:cstheme="minorBidi"/>
          <w:lang w:val="en-GB"/>
        </w:rPr>
        <w:t xml:space="preserve">Work with perseverance to effectively onboarding deadlines using your intuition and creativity when needed to keep things on track. Keep new starters and line managers aware of any issues that might compromise agreed start dates. </w:t>
      </w:r>
    </w:p>
    <w:p w14:paraId="3B68540D" w14:textId="1BCE63AF" w:rsidR="0056724C" w:rsidRPr="00E263B3" w:rsidRDefault="0056724C" w:rsidP="0056724C">
      <w:pPr>
        <w:pStyle w:val="BodyText"/>
        <w:numPr>
          <w:ilvl w:val="0"/>
          <w:numId w:val="9"/>
        </w:numPr>
        <w:spacing w:before="11"/>
        <w:rPr>
          <w:rFonts w:asciiTheme="minorHAnsi" w:hAnsiTheme="minorHAnsi" w:cstheme="minorHAnsi"/>
          <w:bCs/>
          <w:lang w:val="en-GB"/>
        </w:rPr>
      </w:pPr>
      <w:r w:rsidRPr="00E263B3">
        <w:rPr>
          <w:rFonts w:asciiTheme="minorHAnsi" w:hAnsiTheme="minorHAnsi" w:cstheme="minorHAnsi"/>
          <w:bCs/>
          <w:lang w:val="en-GB"/>
        </w:rPr>
        <w:t>Compile new starter information ready for payroll checks on a monthly basis.</w:t>
      </w:r>
    </w:p>
    <w:p w14:paraId="2C6D5608" w14:textId="6A0D652B" w:rsidR="0056724C" w:rsidRPr="00E263B3" w:rsidRDefault="00E263B3" w:rsidP="0056724C">
      <w:pPr>
        <w:pStyle w:val="BodyText"/>
        <w:numPr>
          <w:ilvl w:val="0"/>
          <w:numId w:val="9"/>
        </w:numPr>
        <w:spacing w:before="11"/>
        <w:rPr>
          <w:rFonts w:asciiTheme="minorHAnsi" w:hAnsiTheme="minorHAnsi" w:cstheme="minorHAnsi"/>
          <w:bCs/>
          <w:lang w:val="en-GB"/>
        </w:rPr>
      </w:pPr>
      <w:r w:rsidRPr="00E263B3">
        <w:rPr>
          <w:rFonts w:asciiTheme="minorHAnsi" w:hAnsiTheme="minorHAnsi" w:cstheme="minorHAnsi"/>
          <w:bCs/>
          <w:lang w:val="en-GB"/>
        </w:rPr>
        <w:t>Organise</w:t>
      </w:r>
      <w:r w:rsidR="0056724C" w:rsidRPr="00E263B3">
        <w:rPr>
          <w:rFonts w:asciiTheme="minorHAnsi" w:hAnsiTheme="minorHAnsi" w:cstheme="minorHAnsi"/>
          <w:bCs/>
          <w:lang w:val="en-GB"/>
        </w:rPr>
        <w:t xml:space="preserve"> induction and clinical training for new starters. </w:t>
      </w:r>
    </w:p>
    <w:p w14:paraId="798A4C8A" w14:textId="77777777" w:rsidR="0056724C" w:rsidRPr="00E263B3" w:rsidRDefault="0056724C" w:rsidP="0056724C">
      <w:pPr>
        <w:pStyle w:val="BodyText"/>
        <w:spacing w:before="11"/>
        <w:rPr>
          <w:rFonts w:asciiTheme="minorHAnsi" w:hAnsiTheme="minorHAnsi" w:cstheme="minorHAnsi"/>
          <w:b/>
          <w:lang w:val="en-GB"/>
        </w:rPr>
      </w:pPr>
    </w:p>
    <w:p w14:paraId="49A74FF4" w14:textId="77777777" w:rsidR="0056724C" w:rsidRPr="00E263B3" w:rsidRDefault="0056724C" w:rsidP="0056724C">
      <w:pPr>
        <w:pStyle w:val="BodyText"/>
        <w:spacing w:before="11"/>
        <w:rPr>
          <w:rFonts w:asciiTheme="minorHAnsi" w:hAnsiTheme="minorHAnsi" w:cstheme="minorHAnsi"/>
          <w:b/>
          <w:lang w:val="en-GB"/>
        </w:rPr>
      </w:pPr>
    </w:p>
    <w:p w14:paraId="1EE02DF1" w14:textId="79E99280" w:rsidR="0056724C" w:rsidRPr="00E263B3" w:rsidRDefault="0056724C" w:rsidP="0056724C">
      <w:pPr>
        <w:pStyle w:val="BodyText"/>
        <w:spacing w:before="11"/>
        <w:rPr>
          <w:rFonts w:asciiTheme="minorHAnsi" w:hAnsiTheme="minorHAnsi" w:cstheme="minorHAnsi"/>
          <w:b/>
          <w:lang w:val="en-GB"/>
        </w:rPr>
      </w:pPr>
      <w:r w:rsidRPr="00E263B3">
        <w:rPr>
          <w:rFonts w:asciiTheme="minorHAnsi" w:hAnsiTheme="minorHAnsi" w:cstheme="minorHAnsi"/>
          <w:b/>
          <w:lang w:val="en-GB"/>
        </w:rPr>
        <w:t>General</w:t>
      </w:r>
    </w:p>
    <w:p w14:paraId="194F3245" w14:textId="05C897D7" w:rsidR="0056724C" w:rsidRPr="00E263B3" w:rsidRDefault="3162C7F5" w:rsidP="5483E618">
      <w:pPr>
        <w:pStyle w:val="BodyText"/>
        <w:numPr>
          <w:ilvl w:val="0"/>
          <w:numId w:val="10"/>
        </w:numPr>
        <w:spacing w:before="11"/>
        <w:rPr>
          <w:rFonts w:asciiTheme="minorHAnsi" w:hAnsiTheme="minorHAnsi" w:cstheme="minorBidi"/>
          <w:lang w:val="en-GB"/>
        </w:rPr>
      </w:pPr>
      <w:r w:rsidRPr="00E263B3">
        <w:rPr>
          <w:rFonts w:asciiTheme="minorHAnsi" w:hAnsiTheme="minorHAnsi" w:cstheme="minorBidi"/>
          <w:lang w:val="en-GB"/>
        </w:rPr>
        <w:t>Administer the process to ensure all new hiring managers comp</w:t>
      </w:r>
      <w:r w:rsidR="4A7C1F5B" w:rsidRPr="00E263B3">
        <w:rPr>
          <w:rFonts w:asciiTheme="minorHAnsi" w:hAnsiTheme="minorHAnsi" w:cstheme="minorBidi"/>
          <w:lang w:val="en-GB"/>
        </w:rPr>
        <w:t>lete</w:t>
      </w:r>
      <w:r w:rsidRPr="00E263B3">
        <w:rPr>
          <w:rFonts w:asciiTheme="minorHAnsi" w:hAnsiTheme="minorHAnsi" w:cstheme="minorBidi"/>
          <w:lang w:val="en-GB"/>
        </w:rPr>
        <w:t xml:space="preserve"> safer recruitment training.</w:t>
      </w:r>
    </w:p>
    <w:p w14:paraId="6235C131" w14:textId="1EEF1E54" w:rsidR="0056724C" w:rsidRPr="00E263B3" w:rsidRDefault="3162C7F5" w:rsidP="5483E618">
      <w:pPr>
        <w:pStyle w:val="BodyText"/>
        <w:numPr>
          <w:ilvl w:val="0"/>
          <w:numId w:val="10"/>
        </w:numPr>
        <w:spacing w:before="11"/>
        <w:rPr>
          <w:rFonts w:asciiTheme="minorHAnsi" w:hAnsiTheme="minorHAnsi" w:cstheme="minorBidi"/>
          <w:lang w:val="en-GB"/>
        </w:rPr>
      </w:pPr>
      <w:r w:rsidRPr="00E263B3">
        <w:rPr>
          <w:rFonts w:asciiTheme="minorHAnsi" w:hAnsiTheme="minorHAnsi" w:cstheme="minorBidi"/>
          <w:lang w:val="en-GB"/>
        </w:rPr>
        <w:t xml:space="preserve">Continual review and evaluation of existing processes and systems to identify and recommend improvements, escalating issues to the Head of </w:t>
      </w:r>
      <w:r w:rsidR="57150DA6" w:rsidRPr="00E263B3">
        <w:rPr>
          <w:rFonts w:asciiTheme="minorHAnsi" w:hAnsiTheme="minorHAnsi" w:cstheme="minorBidi"/>
          <w:lang w:val="en-GB"/>
        </w:rPr>
        <w:t>Talent</w:t>
      </w:r>
      <w:r w:rsidR="00E263B3" w:rsidRPr="00E263B3">
        <w:rPr>
          <w:rFonts w:asciiTheme="minorHAnsi" w:hAnsiTheme="minorHAnsi" w:cstheme="minorBidi"/>
          <w:lang w:val="en-GB"/>
        </w:rPr>
        <w:t>.</w:t>
      </w:r>
    </w:p>
    <w:p w14:paraId="3EA31686" w14:textId="7D46DA4E" w:rsidR="0056724C" w:rsidRPr="00E263B3" w:rsidRDefault="0056724C" w:rsidP="009033ED">
      <w:pPr>
        <w:pStyle w:val="BodyText"/>
        <w:numPr>
          <w:ilvl w:val="0"/>
          <w:numId w:val="10"/>
        </w:numPr>
        <w:spacing w:before="11"/>
        <w:rPr>
          <w:rFonts w:asciiTheme="minorHAnsi" w:hAnsiTheme="minorHAnsi" w:cstheme="minorHAnsi"/>
          <w:bCs/>
          <w:lang w:val="en-GB"/>
        </w:rPr>
      </w:pPr>
      <w:r w:rsidRPr="00E263B3">
        <w:rPr>
          <w:rFonts w:asciiTheme="minorHAnsi" w:hAnsiTheme="minorHAnsi" w:cstheme="minorHAnsi"/>
          <w:bCs/>
          <w:lang w:val="en-GB"/>
        </w:rPr>
        <w:t>Build and maintain collaborative working relationships across Place2Be to support the establishment of recruitment as a professional support function in particular with the wider P</w:t>
      </w:r>
      <w:r w:rsidR="00E263B3">
        <w:rPr>
          <w:rFonts w:asciiTheme="minorHAnsi" w:hAnsiTheme="minorHAnsi" w:cstheme="minorHAnsi"/>
          <w:bCs/>
          <w:lang w:val="en-GB"/>
        </w:rPr>
        <w:t>eople &amp; Culture</w:t>
      </w:r>
      <w:r w:rsidRPr="00E263B3">
        <w:rPr>
          <w:rFonts w:asciiTheme="minorHAnsi" w:hAnsiTheme="minorHAnsi" w:cstheme="minorHAnsi"/>
          <w:bCs/>
          <w:lang w:val="en-GB"/>
        </w:rPr>
        <w:t xml:space="preserve"> team and IT.</w:t>
      </w:r>
    </w:p>
    <w:p w14:paraId="55B8DE63" w14:textId="6E38DA19" w:rsidR="0056724C" w:rsidRPr="00E263B3" w:rsidRDefault="0056724C" w:rsidP="009033ED">
      <w:pPr>
        <w:pStyle w:val="BodyText"/>
        <w:numPr>
          <w:ilvl w:val="0"/>
          <w:numId w:val="10"/>
        </w:numPr>
        <w:spacing w:before="11"/>
        <w:rPr>
          <w:rFonts w:asciiTheme="minorHAnsi" w:hAnsiTheme="minorHAnsi" w:cstheme="minorHAnsi"/>
          <w:bCs/>
          <w:lang w:val="en-GB"/>
        </w:rPr>
      </w:pPr>
      <w:r w:rsidRPr="00E263B3">
        <w:rPr>
          <w:rFonts w:asciiTheme="minorHAnsi" w:hAnsiTheme="minorHAnsi" w:cstheme="minorHAnsi"/>
          <w:bCs/>
          <w:lang w:val="en-GB"/>
        </w:rPr>
        <w:t>Ensure hiring managers complete and return all required recruitment documentation (</w:t>
      </w:r>
      <w:r w:rsidR="00E263B3" w:rsidRPr="00E263B3">
        <w:rPr>
          <w:rFonts w:asciiTheme="minorHAnsi" w:hAnsiTheme="minorHAnsi" w:cstheme="minorHAnsi"/>
          <w:bCs/>
          <w:lang w:val="en-GB"/>
        </w:rPr>
        <w:t>e.g.,</w:t>
      </w:r>
      <w:r w:rsidRPr="00E263B3">
        <w:rPr>
          <w:rFonts w:asciiTheme="minorHAnsi" w:hAnsiTheme="minorHAnsi" w:cstheme="minorHAnsi"/>
          <w:bCs/>
          <w:lang w:val="en-GB"/>
        </w:rPr>
        <w:t xml:space="preserve"> short-listing grids and interview notes) and ensure these are uploaded to the ATS (Eploy).</w:t>
      </w:r>
    </w:p>
    <w:p w14:paraId="30386B62" w14:textId="77777777" w:rsidR="0056724C" w:rsidRPr="00E263B3" w:rsidRDefault="0056724C" w:rsidP="0056724C">
      <w:pPr>
        <w:pStyle w:val="BodyText"/>
        <w:spacing w:before="11"/>
        <w:rPr>
          <w:rFonts w:asciiTheme="minorHAnsi" w:hAnsiTheme="minorHAnsi" w:cstheme="minorHAnsi"/>
          <w:b/>
          <w:lang w:val="en-GB"/>
        </w:rPr>
      </w:pPr>
    </w:p>
    <w:p w14:paraId="485987EE" w14:textId="3FFEF46E" w:rsidR="00AB4F17" w:rsidRPr="00E263B3" w:rsidRDefault="0056724C" w:rsidP="0056724C">
      <w:pPr>
        <w:pStyle w:val="BodyText"/>
        <w:spacing w:before="11"/>
        <w:rPr>
          <w:rFonts w:asciiTheme="minorHAnsi" w:hAnsiTheme="minorHAnsi" w:cstheme="minorHAnsi"/>
          <w:bCs/>
          <w:lang w:val="en-GB"/>
        </w:rPr>
      </w:pPr>
      <w:r w:rsidRPr="00E263B3">
        <w:rPr>
          <w:rFonts w:asciiTheme="minorHAnsi" w:hAnsiTheme="minorHAnsi" w:cstheme="minorHAnsi"/>
          <w:bCs/>
          <w:lang w:val="en-GB"/>
        </w:rPr>
        <w:t>This job description broadly outlines the job duties and responsibilities but may be required to undertake other duties from</w:t>
      </w:r>
      <w:r w:rsidR="009033ED" w:rsidRPr="00E263B3">
        <w:rPr>
          <w:rFonts w:asciiTheme="minorHAnsi" w:hAnsiTheme="minorHAnsi" w:cstheme="minorHAnsi"/>
          <w:bCs/>
          <w:lang w:val="en-GB"/>
        </w:rPr>
        <w:t xml:space="preserve"> </w:t>
      </w:r>
      <w:r w:rsidRPr="00E263B3">
        <w:rPr>
          <w:rFonts w:asciiTheme="minorHAnsi" w:hAnsiTheme="minorHAnsi" w:cstheme="minorHAnsi"/>
          <w:bCs/>
          <w:lang w:val="en-GB"/>
        </w:rPr>
        <w:t>time to time as appropriate.</w:t>
      </w:r>
    </w:p>
    <w:p w14:paraId="2DC081E4" w14:textId="77777777" w:rsidR="00AB4F17" w:rsidRPr="00E263B3" w:rsidRDefault="00AB4F17" w:rsidP="00AB4F17">
      <w:pPr>
        <w:tabs>
          <w:tab w:val="left" w:pos="1573"/>
        </w:tabs>
        <w:spacing w:before="1"/>
        <w:ind w:right="1047"/>
        <w:jc w:val="both"/>
        <w:rPr>
          <w:rFonts w:asciiTheme="minorHAnsi" w:hAnsiTheme="minorHAnsi" w:cstheme="minorHAnsi"/>
          <w:lang w:val="en-GB"/>
        </w:rPr>
      </w:pPr>
    </w:p>
    <w:p w14:paraId="4D43C5CB" w14:textId="77777777" w:rsidR="00AB4F17" w:rsidRPr="00E263B3" w:rsidRDefault="00AB4F17" w:rsidP="00AB4F17">
      <w:pPr>
        <w:rPr>
          <w:rFonts w:asciiTheme="minorHAnsi" w:hAnsiTheme="minorHAnsi" w:cstheme="minorHAnsi"/>
          <w:lang w:val="en-GB"/>
        </w:rPr>
      </w:pPr>
    </w:p>
    <w:p w14:paraId="3C07DEE7" w14:textId="77777777" w:rsidR="00AB4F17" w:rsidRPr="00E263B3" w:rsidRDefault="00AB4F17" w:rsidP="00EA0D2E">
      <w:pPr>
        <w:pStyle w:val="Heading2"/>
        <w:ind w:left="0" w:firstLine="0"/>
        <w:rPr>
          <w:rFonts w:asciiTheme="minorHAnsi" w:hAnsiTheme="minorHAnsi" w:cstheme="minorHAnsi"/>
          <w:lang w:val="en-GB"/>
        </w:rPr>
      </w:pPr>
      <w:r w:rsidRPr="00E263B3">
        <w:rPr>
          <w:rFonts w:asciiTheme="minorHAnsi" w:hAnsiTheme="minorHAnsi" w:cstheme="minorHAnsi"/>
          <w:lang w:val="en-GB"/>
        </w:rPr>
        <w:t>What you will need:</w:t>
      </w:r>
    </w:p>
    <w:p w14:paraId="3C66C5D2" w14:textId="1925D3AB" w:rsidR="00EA0D2E" w:rsidRPr="00E263B3" w:rsidRDefault="00EA0D2E" w:rsidP="00EA0D2E">
      <w:pPr>
        <w:pStyle w:val="NoSpacing"/>
        <w:numPr>
          <w:ilvl w:val="0"/>
          <w:numId w:val="11"/>
        </w:numPr>
        <w:rPr>
          <w:lang w:val="en-GB"/>
        </w:rPr>
      </w:pPr>
      <w:r w:rsidRPr="00E263B3">
        <w:rPr>
          <w:lang w:val="en-GB"/>
        </w:rPr>
        <w:t xml:space="preserve">Experience of managing recruitment </w:t>
      </w:r>
      <w:r w:rsidR="40713171" w:rsidRPr="00E263B3">
        <w:rPr>
          <w:lang w:val="en-GB"/>
        </w:rPr>
        <w:t>and</w:t>
      </w:r>
      <w:r w:rsidRPr="00E263B3">
        <w:rPr>
          <w:lang w:val="en-GB"/>
        </w:rPr>
        <w:t xml:space="preserve"> onboarding processes previously.</w:t>
      </w:r>
      <w:r w:rsidR="2170E609" w:rsidRPr="00E263B3">
        <w:rPr>
          <w:lang w:val="en-GB"/>
        </w:rPr>
        <w:t>*</w:t>
      </w:r>
    </w:p>
    <w:p w14:paraId="5E791B10" w14:textId="2B567E1E" w:rsidR="00EA0D2E" w:rsidRPr="00E263B3" w:rsidRDefault="797350E0" w:rsidP="00EA0D2E">
      <w:pPr>
        <w:pStyle w:val="NoSpacing"/>
        <w:numPr>
          <w:ilvl w:val="0"/>
          <w:numId w:val="11"/>
        </w:numPr>
        <w:rPr>
          <w:lang w:val="en-GB"/>
        </w:rPr>
      </w:pPr>
      <w:r w:rsidRPr="00E263B3">
        <w:rPr>
          <w:lang w:val="en-GB"/>
        </w:rPr>
        <w:t>Working knowledge</w:t>
      </w:r>
      <w:r w:rsidR="74DA3DD3" w:rsidRPr="00E263B3">
        <w:rPr>
          <w:lang w:val="en-GB"/>
        </w:rPr>
        <w:t xml:space="preserve"> &amp; experience </w:t>
      </w:r>
      <w:r w:rsidRPr="00E263B3">
        <w:rPr>
          <w:lang w:val="en-GB"/>
        </w:rPr>
        <w:t xml:space="preserve">of applicant tracking systems, online HR systems and </w:t>
      </w:r>
      <w:r w:rsidR="7B4AD599" w:rsidRPr="00E263B3">
        <w:rPr>
          <w:lang w:val="en-GB"/>
        </w:rPr>
        <w:t>Excel</w:t>
      </w:r>
      <w:r w:rsidRPr="00E263B3">
        <w:rPr>
          <w:lang w:val="en-GB"/>
        </w:rPr>
        <w:t>.</w:t>
      </w:r>
      <w:r w:rsidR="02BF76B0" w:rsidRPr="00E263B3">
        <w:rPr>
          <w:lang w:val="en-GB"/>
        </w:rPr>
        <w:t>*</w:t>
      </w:r>
    </w:p>
    <w:p w14:paraId="71075884" w14:textId="1613F58F" w:rsidR="02BF76B0" w:rsidRPr="00E263B3" w:rsidRDefault="02BF76B0" w:rsidP="5483E618">
      <w:pPr>
        <w:pStyle w:val="NoSpacing"/>
        <w:numPr>
          <w:ilvl w:val="0"/>
          <w:numId w:val="11"/>
        </w:numPr>
        <w:rPr>
          <w:lang w:val="en-GB"/>
        </w:rPr>
      </w:pPr>
      <w:r w:rsidRPr="00E263B3">
        <w:rPr>
          <w:lang w:val="en-GB"/>
        </w:rPr>
        <w:t xml:space="preserve">Experience of working in a high- volume processing environment with the ability to maintain attention to detail and accuracy of </w:t>
      </w:r>
      <w:r w:rsidR="17134363" w:rsidRPr="00E263B3">
        <w:rPr>
          <w:lang w:val="en-GB"/>
        </w:rPr>
        <w:t>work.*</w:t>
      </w:r>
    </w:p>
    <w:p w14:paraId="7BD997C7" w14:textId="477172D3" w:rsidR="00EA0D2E" w:rsidRPr="00E263B3" w:rsidRDefault="797350E0" w:rsidP="00EA0D2E">
      <w:pPr>
        <w:pStyle w:val="NoSpacing"/>
        <w:numPr>
          <w:ilvl w:val="0"/>
          <w:numId w:val="11"/>
        </w:numPr>
        <w:rPr>
          <w:lang w:val="en-GB"/>
        </w:rPr>
      </w:pPr>
      <w:r w:rsidRPr="00E263B3">
        <w:rPr>
          <w:lang w:val="en-GB"/>
        </w:rPr>
        <w:t>The ability to create compelling job advertisements, inclusive job descriptions, interview questions</w:t>
      </w:r>
      <w:r w:rsidR="1DA36F7E" w:rsidRPr="00E263B3">
        <w:rPr>
          <w:lang w:val="en-GB"/>
        </w:rPr>
        <w:t>,</w:t>
      </w:r>
      <w:r w:rsidRPr="00E263B3">
        <w:rPr>
          <w:lang w:val="en-GB"/>
        </w:rPr>
        <w:t xml:space="preserve"> and assessments.</w:t>
      </w:r>
    </w:p>
    <w:p w14:paraId="5FCDD739" w14:textId="67BC6F75" w:rsidR="00EA0D2E" w:rsidRPr="00E263B3" w:rsidRDefault="797350E0" w:rsidP="00EA0D2E">
      <w:pPr>
        <w:pStyle w:val="NoSpacing"/>
        <w:numPr>
          <w:ilvl w:val="0"/>
          <w:numId w:val="11"/>
        </w:numPr>
        <w:rPr>
          <w:lang w:val="en-GB"/>
        </w:rPr>
      </w:pPr>
      <w:r w:rsidRPr="00E263B3">
        <w:rPr>
          <w:lang w:val="en-GB"/>
        </w:rPr>
        <w:t>Ability to influence others effectively to ensure successful and compliant recruitment and onboarding outcomes/ strong interpersonal and stakeholder management skills.</w:t>
      </w:r>
    </w:p>
    <w:p w14:paraId="3D3F542C" w14:textId="45A43FD9" w:rsidR="00EA0D2E" w:rsidRPr="00E263B3" w:rsidRDefault="00EA0D2E" w:rsidP="00EA0D2E">
      <w:pPr>
        <w:pStyle w:val="NoSpacing"/>
        <w:numPr>
          <w:ilvl w:val="0"/>
          <w:numId w:val="11"/>
        </w:numPr>
        <w:rPr>
          <w:lang w:val="en-GB"/>
        </w:rPr>
      </w:pPr>
      <w:r w:rsidRPr="00E263B3">
        <w:rPr>
          <w:lang w:val="en-GB"/>
        </w:rPr>
        <w:t>To be proactive and able to work independently, highly motivated with a strong sense of ownership.</w:t>
      </w:r>
    </w:p>
    <w:p w14:paraId="418CE9AF" w14:textId="16C027D3" w:rsidR="00EA0D2E" w:rsidRPr="00E263B3" w:rsidRDefault="797350E0" w:rsidP="00EA0D2E">
      <w:pPr>
        <w:pStyle w:val="NoSpacing"/>
        <w:numPr>
          <w:ilvl w:val="0"/>
          <w:numId w:val="11"/>
        </w:numPr>
        <w:rPr>
          <w:lang w:val="en-GB"/>
        </w:rPr>
      </w:pPr>
      <w:r w:rsidRPr="00E263B3">
        <w:rPr>
          <w:lang w:val="en-GB"/>
        </w:rPr>
        <w:t>To be able to adapt to changing priorities working</w:t>
      </w:r>
      <w:r w:rsidR="7F5E7607" w:rsidRPr="00E263B3">
        <w:rPr>
          <w:rFonts w:asciiTheme="minorHAnsi" w:hAnsiTheme="minorHAnsi" w:cstheme="minorBidi"/>
          <w:lang w:val="en-GB"/>
        </w:rPr>
        <w:t xml:space="preserve"> </w:t>
      </w:r>
      <w:r w:rsidRPr="00E263B3">
        <w:rPr>
          <w:lang w:val="en-GB"/>
        </w:rPr>
        <w:t>on your own initiative to deliver against Service Level Agreements.</w:t>
      </w:r>
    </w:p>
    <w:p w14:paraId="55EDC646" w14:textId="51D1F502" w:rsidR="00EA0D2E" w:rsidRPr="00E263B3" w:rsidRDefault="00EA0D2E" w:rsidP="00EA0D2E">
      <w:pPr>
        <w:pStyle w:val="NoSpacing"/>
        <w:numPr>
          <w:ilvl w:val="0"/>
          <w:numId w:val="11"/>
        </w:numPr>
        <w:rPr>
          <w:lang w:val="en-GB"/>
        </w:rPr>
      </w:pPr>
      <w:r w:rsidRPr="00E263B3">
        <w:rPr>
          <w:lang w:val="en-GB"/>
        </w:rPr>
        <w:t>Strong sense of customer focused delivery of work.</w:t>
      </w:r>
    </w:p>
    <w:p w14:paraId="1DDC5442" w14:textId="71248ADB" w:rsidR="00EA0D2E" w:rsidRPr="00E263B3" w:rsidRDefault="797350E0" w:rsidP="00EA0D2E">
      <w:pPr>
        <w:pStyle w:val="NoSpacing"/>
        <w:numPr>
          <w:ilvl w:val="0"/>
          <w:numId w:val="11"/>
        </w:numPr>
        <w:rPr>
          <w:lang w:val="en-GB"/>
        </w:rPr>
      </w:pPr>
      <w:r w:rsidRPr="00E263B3">
        <w:rPr>
          <w:lang w:val="en-GB"/>
        </w:rPr>
        <w:t>Flexible and collaborative approach, willing to support colleagues within own team and cross-functionally, when required.</w:t>
      </w:r>
    </w:p>
    <w:p w14:paraId="3A1D33AA" w14:textId="24EB2655" w:rsidR="757013F8" w:rsidRPr="00E263B3" w:rsidRDefault="757013F8" w:rsidP="5483E618">
      <w:pPr>
        <w:pStyle w:val="NoSpacing"/>
        <w:numPr>
          <w:ilvl w:val="0"/>
          <w:numId w:val="11"/>
        </w:numPr>
        <w:rPr>
          <w:lang w:val="en-GB"/>
        </w:rPr>
      </w:pPr>
      <w:r w:rsidRPr="00E263B3">
        <w:rPr>
          <w:lang w:val="en-GB"/>
        </w:rPr>
        <w:t>An awareness of relevant employment law related to recruitment and UK right to work requirements.</w:t>
      </w:r>
    </w:p>
    <w:p w14:paraId="28991FE0" w14:textId="0DA0CF01" w:rsidR="00EA0D2E" w:rsidRPr="00E263B3" w:rsidRDefault="00EA0D2E" w:rsidP="00EA0D2E">
      <w:pPr>
        <w:pStyle w:val="NoSpacing"/>
        <w:numPr>
          <w:ilvl w:val="0"/>
          <w:numId w:val="11"/>
        </w:numPr>
        <w:rPr>
          <w:lang w:val="en-GB"/>
        </w:rPr>
      </w:pPr>
      <w:r w:rsidRPr="00E263B3">
        <w:rPr>
          <w:lang w:val="en-GB"/>
        </w:rPr>
        <w:t>A commitment to uphold Equity, Diversity and Inclusion in all aspects of the recruitment process.</w:t>
      </w:r>
    </w:p>
    <w:p w14:paraId="15689B2F" w14:textId="3443045B" w:rsidR="00EA0D2E" w:rsidRPr="00E263B3" w:rsidRDefault="00EA0D2E" w:rsidP="00EA0D2E">
      <w:pPr>
        <w:pStyle w:val="NoSpacing"/>
        <w:numPr>
          <w:ilvl w:val="0"/>
          <w:numId w:val="11"/>
        </w:numPr>
        <w:rPr>
          <w:lang w:val="en-GB"/>
        </w:rPr>
      </w:pPr>
      <w:r w:rsidRPr="00E263B3">
        <w:rPr>
          <w:lang w:val="en-GB"/>
        </w:rPr>
        <w:t>A strong commitment to our values and ability to demonstrate these in your work: Perseverance, Integrity, Creativity and Compassion. https://www.place2be.org.uk/about-us/our-work/our-mission-vision-and-values/. </w:t>
      </w:r>
    </w:p>
    <w:p w14:paraId="43AD1F15" w14:textId="77777777" w:rsidR="001029F9" w:rsidRPr="00E263B3" w:rsidRDefault="001029F9" w:rsidP="001029F9">
      <w:pPr>
        <w:pStyle w:val="NoSpacing"/>
        <w:rPr>
          <w:lang w:val="en-GB"/>
        </w:rPr>
      </w:pPr>
    </w:p>
    <w:p w14:paraId="60CFE756" w14:textId="0C341DB4" w:rsidR="001029F9" w:rsidRPr="00E263B3" w:rsidRDefault="001029F9" w:rsidP="001029F9">
      <w:pPr>
        <w:pStyle w:val="NoSpacing"/>
        <w:rPr>
          <w:lang w:val="en-GB"/>
        </w:rPr>
      </w:pPr>
      <w:r w:rsidRPr="00E263B3">
        <w:rPr>
          <w:i/>
          <w:iCs/>
          <w:lang w:val="en-GB"/>
        </w:rPr>
        <w:t>* Indicates the minimum criteria needed to be considered for a guaranteed interview under the disability confident scheme.</w:t>
      </w:r>
    </w:p>
    <w:sectPr w:rsidR="001029F9" w:rsidRPr="00E263B3" w:rsidSect="00EA0D2E">
      <w:headerReference w:type="default" r:id="rId11"/>
      <w:footerReference w:type="default" r:id="rId12"/>
      <w:type w:val="continuous"/>
      <w:pgSz w:w="11910" w:h="16840"/>
      <w:pgMar w:top="426" w:right="428" w:bottom="280" w:left="851"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8017" w14:textId="77777777" w:rsidR="00D71949" w:rsidRDefault="00D71949">
      <w:r>
        <w:separator/>
      </w:r>
    </w:p>
  </w:endnote>
  <w:endnote w:type="continuationSeparator" w:id="0">
    <w:p w14:paraId="4441D386" w14:textId="77777777" w:rsidR="00D71949" w:rsidRDefault="00D71949">
      <w:r>
        <w:continuationSeparator/>
      </w:r>
    </w:p>
  </w:endnote>
  <w:endnote w:type="continuationNotice" w:id="1">
    <w:p w14:paraId="75B02EB2" w14:textId="77777777" w:rsidR="00D71949" w:rsidRDefault="00D71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AE7F" w14:textId="77777777" w:rsidR="00D71949" w:rsidRDefault="00D71949">
      <w:r>
        <w:separator/>
      </w:r>
    </w:p>
  </w:footnote>
  <w:footnote w:type="continuationSeparator" w:id="0">
    <w:p w14:paraId="4DE002CA" w14:textId="77777777" w:rsidR="00D71949" w:rsidRDefault="00D71949">
      <w:r>
        <w:continuationSeparator/>
      </w:r>
    </w:p>
  </w:footnote>
  <w:footnote w:type="continuationNotice" w:id="1">
    <w:p w14:paraId="649E3269" w14:textId="77777777" w:rsidR="00D71949" w:rsidRDefault="00D71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0ED83AB4" w:rsidR="00DA059C" w:rsidRDefault="005D6CA8" w:rsidP="00024FF2">
    <w:pPr>
      <w:pStyle w:val="Header"/>
    </w:pPr>
    <w:r>
      <w:rPr>
        <w:rFonts w:ascii="Times New Roman"/>
        <w:noProof/>
        <w:sz w:val="20"/>
      </w:rPr>
      <w:drawing>
        <wp:inline distT="0" distB="0" distL="0" distR="0" wp14:anchorId="1850B3C8" wp14:editId="6B0DAF75">
          <wp:extent cx="1265555" cy="11889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8198" cy="1191454"/>
                  </a:xfrm>
                  <a:prstGeom prst="rect">
                    <a:avLst/>
                  </a:prstGeom>
                </pic:spPr>
              </pic:pic>
            </a:graphicData>
          </a:graphic>
        </wp:inline>
      </w:drawing>
    </w:r>
  </w:p>
  <w:p w14:paraId="47DC6A76" w14:textId="3ACB8E65" w:rsidR="005D6CA8" w:rsidRPr="00024FF2" w:rsidRDefault="005D6CA8"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3"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9029B"/>
    <w:multiLevelType w:val="hybridMultilevel"/>
    <w:tmpl w:val="402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7" w15:restartNumberingAfterBreak="0">
    <w:nsid w:val="3BBB42B3"/>
    <w:multiLevelType w:val="hybridMultilevel"/>
    <w:tmpl w:val="2F32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9" w15:restartNumberingAfterBreak="0">
    <w:nsid w:val="52B40A7B"/>
    <w:multiLevelType w:val="hybridMultilevel"/>
    <w:tmpl w:val="A1E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65CB4"/>
    <w:multiLevelType w:val="hybridMultilevel"/>
    <w:tmpl w:val="6FEA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777093">
    <w:abstractNumId w:val="8"/>
  </w:num>
  <w:num w:numId="2" w16cid:durableId="615219174">
    <w:abstractNumId w:val="2"/>
  </w:num>
  <w:num w:numId="3" w16cid:durableId="1757703121">
    <w:abstractNumId w:val="0"/>
  </w:num>
  <w:num w:numId="4" w16cid:durableId="445542591">
    <w:abstractNumId w:val="4"/>
  </w:num>
  <w:num w:numId="5" w16cid:durableId="1111781916">
    <w:abstractNumId w:val="3"/>
  </w:num>
  <w:num w:numId="6" w16cid:durableId="1890679473">
    <w:abstractNumId w:val="6"/>
  </w:num>
  <w:num w:numId="7" w16cid:durableId="2123331972">
    <w:abstractNumId w:val="1"/>
  </w:num>
  <w:num w:numId="8" w16cid:durableId="870149366">
    <w:abstractNumId w:val="10"/>
  </w:num>
  <w:num w:numId="9" w16cid:durableId="594442022">
    <w:abstractNumId w:val="7"/>
  </w:num>
  <w:num w:numId="10" w16cid:durableId="605692601">
    <w:abstractNumId w:val="9"/>
  </w:num>
  <w:num w:numId="11" w16cid:durableId="2033146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95A7B"/>
    <w:rsid w:val="000B2D2A"/>
    <w:rsid w:val="001029F9"/>
    <w:rsid w:val="00103260"/>
    <w:rsid w:val="00110A98"/>
    <w:rsid w:val="00115B73"/>
    <w:rsid w:val="001310EE"/>
    <w:rsid w:val="00131C2D"/>
    <w:rsid w:val="00175F6A"/>
    <w:rsid w:val="001819C5"/>
    <w:rsid w:val="00182E45"/>
    <w:rsid w:val="001957EE"/>
    <w:rsid w:val="001A11FE"/>
    <w:rsid w:val="001F2544"/>
    <w:rsid w:val="001F53E8"/>
    <w:rsid w:val="00214AFB"/>
    <w:rsid w:val="0026715D"/>
    <w:rsid w:val="0027766C"/>
    <w:rsid w:val="00294743"/>
    <w:rsid w:val="002E5955"/>
    <w:rsid w:val="002F4641"/>
    <w:rsid w:val="002F5FB1"/>
    <w:rsid w:val="003309FF"/>
    <w:rsid w:val="003442E0"/>
    <w:rsid w:val="0035642E"/>
    <w:rsid w:val="003972B7"/>
    <w:rsid w:val="003D7D56"/>
    <w:rsid w:val="00410E2C"/>
    <w:rsid w:val="004133EA"/>
    <w:rsid w:val="00416F09"/>
    <w:rsid w:val="00425938"/>
    <w:rsid w:val="00433C16"/>
    <w:rsid w:val="00440054"/>
    <w:rsid w:val="004814A0"/>
    <w:rsid w:val="00496C25"/>
    <w:rsid w:val="004A3ED8"/>
    <w:rsid w:val="00510F8D"/>
    <w:rsid w:val="0051613B"/>
    <w:rsid w:val="005440F9"/>
    <w:rsid w:val="0056724C"/>
    <w:rsid w:val="005C1791"/>
    <w:rsid w:val="005C5675"/>
    <w:rsid w:val="005D03F1"/>
    <w:rsid w:val="005D6CA8"/>
    <w:rsid w:val="005F6590"/>
    <w:rsid w:val="00607850"/>
    <w:rsid w:val="0062431E"/>
    <w:rsid w:val="00690340"/>
    <w:rsid w:val="00693651"/>
    <w:rsid w:val="006C7006"/>
    <w:rsid w:val="006E2133"/>
    <w:rsid w:val="00704577"/>
    <w:rsid w:val="0070789C"/>
    <w:rsid w:val="007134F6"/>
    <w:rsid w:val="007352E6"/>
    <w:rsid w:val="007479A1"/>
    <w:rsid w:val="00756B7D"/>
    <w:rsid w:val="007656F2"/>
    <w:rsid w:val="007A6FF9"/>
    <w:rsid w:val="007C51CB"/>
    <w:rsid w:val="007F05F9"/>
    <w:rsid w:val="007F159A"/>
    <w:rsid w:val="0080139F"/>
    <w:rsid w:val="0080452A"/>
    <w:rsid w:val="00807924"/>
    <w:rsid w:val="00826286"/>
    <w:rsid w:val="008514AC"/>
    <w:rsid w:val="00865E58"/>
    <w:rsid w:val="00870F23"/>
    <w:rsid w:val="008854B6"/>
    <w:rsid w:val="00896339"/>
    <w:rsid w:val="008B4370"/>
    <w:rsid w:val="008C028C"/>
    <w:rsid w:val="009033ED"/>
    <w:rsid w:val="00924176"/>
    <w:rsid w:val="00943B5B"/>
    <w:rsid w:val="00971103"/>
    <w:rsid w:val="00985656"/>
    <w:rsid w:val="009959A2"/>
    <w:rsid w:val="00996D5F"/>
    <w:rsid w:val="009D0A8D"/>
    <w:rsid w:val="00A47320"/>
    <w:rsid w:val="00A55621"/>
    <w:rsid w:val="00A600B0"/>
    <w:rsid w:val="00A72C04"/>
    <w:rsid w:val="00A86A1E"/>
    <w:rsid w:val="00AA75E4"/>
    <w:rsid w:val="00AB0528"/>
    <w:rsid w:val="00AB4F17"/>
    <w:rsid w:val="00AC6DDB"/>
    <w:rsid w:val="00AE4E7F"/>
    <w:rsid w:val="00AF4B65"/>
    <w:rsid w:val="00B158AE"/>
    <w:rsid w:val="00B6240B"/>
    <w:rsid w:val="00B63895"/>
    <w:rsid w:val="00B86A36"/>
    <w:rsid w:val="00B9372A"/>
    <w:rsid w:val="00BA33FD"/>
    <w:rsid w:val="00BB697C"/>
    <w:rsid w:val="00C049F9"/>
    <w:rsid w:val="00C46B91"/>
    <w:rsid w:val="00CA1FDE"/>
    <w:rsid w:val="00CA4704"/>
    <w:rsid w:val="00CB6A13"/>
    <w:rsid w:val="00CE0F74"/>
    <w:rsid w:val="00D40009"/>
    <w:rsid w:val="00D459B4"/>
    <w:rsid w:val="00D544D6"/>
    <w:rsid w:val="00D64027"/>
    <w:rsid w:val="00D71949"/>
    <w:rsid w:val="00D90C79"/>
    <w:rsid w:val="00DA059C"/>
    <w:rsid w:val="00DA7403"/>
    <w:rsid w:val="00DC0151"/>
    <w:rsid w:val="00DC75A3"/>
    <w:rsid w:val="00E04E5C"/>
    <w:rsid w:val="00E263B3"/>
    <w:rsid w:val="00E27694"/>
    <w:rsid w:val="00E52BE3"/>
    <w:rsid w:val="00E6640E"/>
    <w:rsid w:val="00E85E1E"/>
    <w:rsid w:val="00EA0D2E"/>
    <w:rsid w:val="00F0511F"/>
    <w:rsid w:val="00F21D28"/>
    <w:rsid w:val="00F25EB7"/>
    <w:rsid w:val="00F3476E"/>
    <w:rsid w:val="00F348DA"/>
    <w:rsid w:val="00F45B39"/>
    <w:rsid w:val="00FC6341"/>
    <w:rsid w:val="015D2772"/>
    <w:rsid w:val="02BF76B0"/>
    <w:rsid w:val="0C96D4F6"/>
    <w:rsid w:val="164B2A16"/>
    <w:rsid w:val="17134363"/>
    <w:rsid w:val="18077667"/>
    <w:rsid w:val="1AA2411B"/>
    <w:rsid w:val="1C0ED429"/>
    <w:rsid w:val="1D22C6E6"/>
    <w:rsid w:val="1DA36F7E"/>
    <w:rsid w:val="206A2FF3"/>
    <w:rsid w:val="2170E609"/>
    <w:rsid w:val="223A078F"/>
    <w:rsid w:val="229BA6BB"/>
    <w:rsid w:val="25384F36"/>
    <w:rsid w:val="25960731"/>
    <w:rsid w:val="28A9D5AB"/>
    <w:rsid w:val="2BDCC601"/>
    <w:rsid w:val="30D93692"/>
    <w:rsid w:val="3107DECC"/>
    <w:rsid w:val="31131707"/>
    <w:rsid w:val="3162C7F5"/>
    <w:rsid w:val="33E0BF45"/>
    <w:rsid w:val="3B9C6379"/>
    <w:rsid w:val="40713171"/>
    <w:rsid w:val="42C95A98"/>
    <w:rsid w:val="44C536F5"/>
    <w:rsid w:val="451A98E2"/>
    <w:rsid w:val="46154C41"/>
    <w:rsid w:val="46DDA8AA"/>
    <w:rsid w:val="47C031E1"/>
    <w:rsid w:val="4A7C1F5B"/>
    <w:rsid w:val="4C82A24A"/>
    <w:rsid w:val="4E828FCF"/>
    <w:rsid w:val="4E9589D6"/>
    <w:rsid w:val="4FF50BA6"/>
    <w:rsid w:val="5483E618"/>
    <w:rsid w:val="569F6A80"/>
    <w:rsid w:val="56A955AD"/>
    <w:rsid w:val="57150DA6"/>
    <w:rsid w:val="58627823"/>
    <w:rsid w:val="5ED86103"/>
    <w:rsid w:val="645ACA01"/>
    <w:rsid w:val="66134C21"/>
    <w:rsid w:val="6630084B"/>
    <w:rsid w:val="6947258B"/>
    <w:rsid w:val="6D81ECB0"/>
    <w:rsid w:val="7436E8FF"/>
    <w:rsid w:val="743C4488"/>
    <w:rsid w:val="74442847"/>
    <w:rsid w:val="74DA3DD3"/>
    <w:rsid w:val="757013F8"/>
    <w:rsid w:val="76328D8E"/>
    <w:rsid w:val="780A955F"/>
    <w:rsid w:val="786ACBCD"/>
    <w:rsid w:val="797350E0"/>
    <w:rsid w:val="7A860540"/>
    <w:rsid w:val="7B4AD599"/>
    <w:rsid w:val="7F5E76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FB660D85-21A6-43C0-B9E5-C5A2344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
        <AccountId xsi:nil="true"/>
        <AccountType/>
      </UserInfo>
    </SharedWithUsers>
    <MediaLengthInSeconds xmlns="496eb040-8e43-49a1-a45c-12e14bcf50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1812c7be9e88e82dcc7727bfc81d4fae">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0157b04aa79fca1849266724513ea968"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2.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3.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4.xml><?xml version="1.0" encoding="utf-8"?>
<ds:datastoreItem xmlns:ds="http://schemas.openxmlformats.org/officeDocument/2006/customXml" ds:itemID="{B88AD5DD-DA24-4808-994F-3A325AF14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750</Words>
  <Characters>4590</Characters>
  <Application>Microsoft Office Word</Application>
  <DocSecurity>4</DocSecurity>
  <Lines>91</Lines>
  <Paragraphs>55</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Taynila Gungaram</cp:lastModifiedBy>
  <cp:revision>2</cp:revision>
  <dcterms:created xsi:type="dcterms:W3CDTF">2026-04-07T10:02:00Z</dcterms:created>
  <dcterms:modified xsi:type="dcterms:W3CDTF">2026-04-07T10:02:00Z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{"FileActivityType":"9","FileActivityTimeStamp":"2024-11-26T11:10:51.770Z","FileActivityUsersOnPage":[{"DisplayName":"Mary Jones","Id":"mary.jones@place2be.org.uk"},{"DisplayName":"Danny Jimenez","Id":"danny.jimenez@place2be.org.uk"}],"FileActivityNavigationId":null}</vt:lpwstr>
  </property>
  <property fmtid="{D5CDD505-2E9C-101B-9397-08002B2CF9AE}" pid="10" name="_ExtendedDescription">
    <vt:lpwstr/>
  </property>
  <property fmtid="{D5CDD505-2E9C-101B-9397-08002B2CF9AE}" pid="11" name="TriggerFlowInfo">
    <vt:lpwstr/>
  </property>
</Properties>
</file>